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临床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研究结题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归档签认表</w:t>
      </w:r>
    </w:p>
    <w:tbl>
      <w:tblPr>
        <w:tblStyle w:val="4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3107"/>
        <w:gridCol w:w="1800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研究项目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462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立项编号</w:t>
            </w:r>
          </w:p>
        </w:tc>
        <w:tc>
          <w:tcPr>
            <w:tcW w:w="31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主要研究者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团队成员</w:t>
            </w:r>
          </w:p>
        </w:tc>
        <w:tc>
          <w:tcPr>
            <w:tcW w:w="7462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5027"/>
        <w:gridCol w:w="5"/>
        <w:gridCol w:w="1195"/>
        <w:gridCol w:w="5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sz w:val="24"/>
                <w:szCs w:val="24"/>
              </w:rPr>
              <w:t>相关责任人</w:t>
            </w:r>
          </w:p>
        </w:tc>
        <w:tc>
          <w:tcPr>
            <w:tcW w:w="50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确认内容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签 名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888" w:type="dxa"/>
            <w:vMerge w:val="restart"/>
            <w:noWrap w:val="0"/>
            <w:vAlign w:val="center"/>
          </w:tcPr>
          <w:p>
            <w:pPr>
              <w:ind w:right="-59"/>
              <w:jc w:val="center"/>
              <w:rPr>
                <w:rFonts w:hint="default" w:ascii="Arial" w:hAnsi="Arial" w:eastAsia="仿宋" w:cs="Arial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sz w:val="22"/>
                <w:szCs w:val="22"/>
              </w:rPr>
              <w:t>研究者/研究助理</w:t>
            </w:r>
          </w:p>
        </w:tc>
        <w:tc>
          <w:tcPr>
            <w:tcW w:w="502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临床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研究数据和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资料已经核查，数据真实、可溯源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sz w:val="22"/>
                <w:szCs w:val="22"/>
              </w:rPr>
            </w:pPr>
          </w:p>
        </w:tc>
        <w:tc>
          <w:tcPr>
            <w:tcW w:w="502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项目研究文件及资料已根据归档目录整理，已完整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8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sz w:val="22"/>
                <w:szCs w:val="22"/>
              </w:rPr>
            </w:pPr>
          </w:p>
        </w:tc>
        <w:tc>
          <w:tcPr>
            <w:tcW w:w="5027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研究结题/总结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报告已伦理委员会备案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8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sz w:val="22"/>
                <w:szCs w:val="22"/>
              </w:rPr>
            </w:pPr>
          </w:p>
        </w:tc>
        <w:tc>
          <w:tcPr>
            <w:tcW w:w="5027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剩余药品及器械均已按要求归还和处理等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2"/>
                <w:szCs w:val="22"/>
              </w:rPr>
              <w:t>研究者</w:t>
            </w:r>
            <w:r>
              <w:rPr>
                <w:rFonts w:hint="default" w:ascii="Arial" w:hAnsi="Arial" w:eastAsia="仿宋" w:cs="Arial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Arial" w:hAnsi="Arial" w:eastAsia="仿宋" w:cs="Arial"/>
                <w:sz w:val="22"/>
                <w:szCs w:val="22"/>
                <w:lang w:val="en-US" w:eastAsia="zh-CN"/>
              </w:rPr>
              <w:t>Sub-I</w:t>
            </w:r>
            <w:r>
              <w:rPr>
                <w:rFonts w:hint="default" w:ascii="Arial" w:hAnsi="Arial" w:eastAsia="仿宋" w:cs="Arial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Arial" w:hAnsi="Arial" w:eastAsia="仿宋" w:cs="Arial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502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我已对该项目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资料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进行检查，并同意进行项目归档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2"/>
                <w:szCs w:val="22"/>
                <w:lang w:val="en-US" w:eastAsia="zh-CN"/>
              </w:rPr>
              <w:t>主要研究者</w:t>
            </w:r>
            <w:r>
              <w:rPr>
                <w:rFonts w:hint="eastAsia" w:ascii="Arial" w:hAnsi="Arial" w:eastAsia="仿宋" w:cs="Arial"/>
                <w:sz w:val="22"/>
                <w:szCs w:val="22"/>
                <w:lang w:val="en-US" w:eastAsia="zh-CN"/>
              </w:rPr>
              <w:t>(PI)</w:t>
            </w:r>
          </w:p>
        </w:tc>
        <w:tc>
          <w:tcPr>
            <w:tcW w:w="502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我已对该项目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资料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进行检查，并同意进行项目归档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sz w:val="22"/>
                <w:szCs w:val="22"/>
                <w:lang w:val="en-US" w:eastAsia="zh-CN"/>
              </w:rPr>
              <w:t>IIT项目管理</w:t>
            </w:r>
            <w:r>
              <w:rPr>
                <w:rFonts w:hint="default" w:ascii="Arial" w:hAnsi="Arial" w:eastAsia="仿宋" w:cs="Arial"/>
                <w:sz w:val="22"/>
                <w:szCs w:val="22"/>
              </w:rPr>
              <w:t>办公室质量管理员</w:t>
            </w:r>
          </w:p>
        </w:tc>
        <w:tc>
          <w:tcPr>
            <w:tcW w:w="502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我已对该项目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资料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进行检查，并同意进行项目归档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sz w:val="22"/>
                <w:szCs w:val="22"/>
              </w:rPr>
              <w:t>档案管理员</w:t>
            </w:r>
          </w:p>
        </w:tc>
        <w:tc>
          <w:tcPr>
            <w:tcW w:w="502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我已对该项目资料目录进行审核，接受项目归档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2"/>
                <w:szCs w:val="22"/>
                <w:lang w:val="en-US" w:eastAsia="zh-CN"/>
              </w:rPr>
              <w:t>IIT项目管理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sz w:val="22"/>
                <w:szCs w:val="22"/>
              </w:rPr>
              <w:t>办公室</w:t>
            </w:r>
          </w:p>
        </w:tc>
        <w:tc>
          <w:tcPr>
            <w:tcW w:w="5032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同意以上检查意见，接受项目结题和归档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备注</w:t>
            </w:r>
          </w:p>
        </w:tc>
        <w:tc>
          <w:tcPr>
            <w:tcW w:w="7398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sz w:val="16"/>
        <w:szCs w:val="22"/>
      </w:rPr>
    </w:pPr>
    <w:r>
      <w:rPr>
        <w:rFonts w:hint="eastAsia" w:eastAsia="仿宋" w:cs="Times New Roman"/>
        <w:color w:val="auto"/>
        <w:kern w:val="0"/>
        <w:sz w:val="22"/>
        <w:szCs w:val="22"/>
        <w:lang w:val="en-US" w:eastAsia="zh-CN" w:bidi="ar"/>
      </w:rPr>
      <w:t xml:space="preserve">南昌大学第一附属医院IIT项目管理办公室             </w:t>
    </w:r>
    <w:bookmarkStart w:id="0" w:name="_GoBack"/>
    <w:r>
      <w:rPr>
        <w:rFonts w:hint="eastAsia" w:eastAsia="仿宋" w:cs="Times New Roman"/>
        <w:color w:val="auto"/>
        <w:kern w:val="0"/>
        <w:sz w:val="22"/>
        <w:szCs w:val="22"/>
        <w:lang w:val="en-US" w:eastAsia="zh-CN" w:bidi="ar"/>
      </w:rPr>
      <w:t xml:space="preserve"> </w:t>
    </w:r>
    <w:r>
      <w:rPr>
        <w:rFonts w:hint="eastAsia" w:ascii="Times New Roman" w:hAnsi="Times New Roman" w:eastAsia="仿宋" w:cs="Times New Roman"/>
        <w:color w:val="auto"/>
        <w:kern w:val="0"/>
        <w:sz w:val="22"/>
        <w:szCs w:val="22"/>
        <w:lang w:val="en-US" w:eastAsia="zh-CN" w:bidi="ar"/>
      </w:rPr>
      <w:t>AF-18-</w:t>
    </w:r>
    <w:r>
      <w:rPr>
        <w:rFonts w:hint="default" w:ascii="Times New Roman" w:hAnsi="Times New Roman" w:eastAsia="仿宋" w:cs="Times New Roman"/>
        <w:color w:val="auto"/>
        <w:kern w:val="0"/>
        <w:sz w:val="22"/>
        <w:szCs w:val="22"/>
        <w:lang w:val="en-US" w:eastAsia="zh-CN" w:bidi="ar"/>
      </w:rPr>
      <w:t>YFY-IIT-</w:t>
    </w:r>
    <w:r>
      <w:rPr>
        <w:rFonts w:hint="eastAsia" w:ascii="Times New Roman" w:hAnsi="Times New Roman" w:eastAsia="仿宋" w:cs="Times New Roman"/>
        <w:color w:val="auto"/>
        <w:kern w:val="0"/>
        <w:sz w:val="22"/>
        <w:szCs w:val="22"/>
        <w:lang w:val="en-US" w:eastAsia="zh-CN" w:bidi="ar"/>
      </w:rPr>
      <w:t>SOP</w:t>
    </w:r>
    <w:r>
      <w:rPr>
        <w:rFonts w:hint="default" w:ascii="Times New Roman" w:hAnsi="Times New Roman" w:eastAsia="仿宋" w:cs="Times New Roman"/>
        <w:color w:val="auto"/>
        <w:kern w:val="0"/>
        <w:sz w:val="22"/>
        <w:szCs w:val="22"/>
        <w:lang w:val="en-US" w:eastAsia="zh-CN" w:bidi="ar"/>
      </w:rPr>
      <w:t>-01-</w:t>
    </w:r>
    <w:r>
      <w:rPr>
        <w:rFonts w:hint="eastAsia" w:ascii="Times New Roman" w:hAnsi="Times New Roman" w:eastAsia="仿宋" w:cs="Times New Roman"/>
        <w:color w:val="auto"/>
        <w:kern w:val="0"/>
        <w:sz w:val="22"/>
        <w:szCs w:val="22"/>
        <w:lang w:val="en-US" w:eastAsia="zh-CN" w:bidi="ar"/>
      </w:rPr>
      <w:t>2</w:t>
    </w:r>
    <w:r>
      <w:rPr>
        <w:rFonts w:hint="default" w:ascii="Times New Roman" w:hAnsi="Times New Roman" w:eastAsia="仿宋" w:cs="Times New Roman"/>
        <w:color w:val="auto"/>
        <w:kern w:val="0"/>
        <w:sz w:val="22"/>
        <w:szCs w:val="22"/>
        <w:lang w:val="en-US" w:eastAsia="zh-CN" w:bidi="ar"/>
      </w:rPr>
      <w:t>.0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ZjI1M2YwNTBjZGU5MDhlNGNiMjg5YWY4MTAwNzAifQ=="/>
  </w:docVars>
  <w:rsids>
    <w:rsidRoot w:val="35F262E1"/>
    <w:rsid w:val="0CE62C69"/>
    <w:rsid w:val="35F262E1"/>
    <w:rsid w:val="3C605404"/>
    <w:rsid w:val="6241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290</Characters>
  <Lines>0</Lines>
  <Paragraphs>0</Paragraphs>
  <TotalTime>2</TotalTime>
  <ScaleCrop>false</ScaleCrop>
  <LinksUpToDate>false</LinksUpToDate>
  <CharactersWithSpaces>296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2022-09-05T07:49:00Z</dcterms:created>
  <dc:creator>程晓华</dc:creator>
  <cp:lastModifiedBy>程晓华</cp:lastModifiedBy>
  <dcterms:modified xsi:type="dcterms:W3CDTF">2022-09-27T01:38:44Z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419331DA1C6D49BC9360ECDD7D4F23FB</vt:lpwstr>
  </property>
</Properties>
</file>