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5444" w14:textId="77777777" w:rsidR="003D1A71" w:rsidRPr="00D16D38" w:rsidRDefault="003D1A71">
      <w:pPr>
        <w:rPr>
          <w:rFonts w:eastAsia="仿宋_GB2312"/>
          <w:kern w:val="0"/>
          <w:sz w:val="24"/>
        </w:rPr>
      </w:pPr>
    </w:p>
    <w:p w14:paraId="1F865AFE" w14:textId="77777777" w:rsidR="003D1A71" w:rsidRPr="00D16D38" w:rsidRDefault="00E72BED" w:rsidP="009B5E26">
      <w:pPr>
        <w:jc w:val="center"/>
        <w:rPr>
          <w:rFonts w:eastAsia="仿宋_GB2312"/>
          <w:b/>
          <w:kern w:val="0"/>
          <w:sz w:val="36"/>
          <w:szCs w:val="36"/>
        </w:rPr>
      </w:pPr>
      <w:r w:rsidRPr="00D16D38">
        <w:rPr>
          <w:rFonts w:eastAsia="仿宋_GB2312"/>
          <w:b/>
          <w:kern w:val="0"/>
          <w:sz w:val="36"/>
          <w:szCs w:val="36"/>
        </w:rPr>
        <w:t>南昌大学第一临床医学院学位点情况介绍</w:t>
      </w:r>
    </w:p>
    <w:p w14:paraId="005D9526" w14:textId="77777777" w:rsidR="009B5E26" w:rsidRPr="00D16D38" w:rsidRDefault="009B5E26" w:rsidP="009B5E26">
      <w:pPr>
        <w:jc w:val="center"/>
        <w:rPr>
          <w:rFonts w:eastAsia="仿宋_GB2312"/>
          <w:b/>
          <w:kern w:val="0"/>
          <w:sz w:val="36"/>
          <w:szCs w:val="36"/>
        </w:rPr>
      </w:pPr>
    </w:p>
    <w:p w14:paraId="212F823D" w14:textId="77777777" w:rsidR="003D1A71" w:rsidRPr="00D16D38" w:rsidRDefault="00E72BED">
      <w:pPr>
        <w:rPr>
          <w:rFonts w:eastAsia="仿宋_GB2312"/>
          <w:kern w:val="0"/>
          <w:sz w:val="28"/>
          <w:szCs w:val="28"/>
        </w:rPr>
      </w:pPr>
      <w:r w:rsidRPr="00D16D38">
        <w:rPr>
          <w:rFonts w:eastAsia="仿宋_GB2312"/>
          <w:b/>
          <w:bCs/>
          <w:kern w:val="0"/>
          <w:sz w:val="28"/>
          <w:szCs w:val="28"/>
        </w:rPr>
        <w:t>100302</w:t>
      </w:r>
      <w:r w:rsidRPr="00D16D38">
        <w:rPr>
          <w:rFonts w:eastAsia="仿宋_GB2312"/>
          <w:b/>
          <w:bCs/>
          <w:kern w:val="0"/>
          <w:sz w:val="28"/>
          <w:szCs w:val="28"/>
        </w:rPr>
        <w:t>口腔临床医学</w:t>
      </w:r>
    </w:p>
    <w:p w14:paraId="36A410D0" w14:textId="77777777" w:rsidR="003D1A71" w:rsidRPr="00D16D38" w:rsidRDefault="00E72BED">
      <w:pPr>
        <w:rPr>
          <w:rFonts w:eastAsia="仿宋_GB2312"/>
          <w:b/>
          <w:bCs/>
          <w:kern w:val="0"/>
          <w:sz w:val="28"/>
          <w:szCs w:val="28"/>
        </w:rPr>
      </w:pPr>
      <w:r w:rsidRPr="00D16D38">
        <w:rPr>
          <w:rFonts w:eastAsia="仿宋_GB2312"/>
          <w:b/>
          <w:kern w:val="0"/>
          <w:sz w:val="28"/>
          <w:szCs w:val="28"/>
        </w:rPr>
        <w:t>批准时间：</w:t>
      </w:r>
    </w:p>
    <w:p w14:paraId="4F25DBB2" w14:textId="77777777" w:rsidR="003D1A71" w:rsidRPr="00D16D38" w:rsidRDefault="00E72BED">
      <w:pPr>
        <w:rPr>
          <w:rFonts w:eastAsia="仿宋_GB2312"/>
          <w:kern w:val="0"/>
          <w:sz w:val="28"/>
          <w:szCs w:val="28"/>
        </w:rPr>
      </w:pPr>
      <w:r w:rsidRPr="00D16D38">
        <w:rPr>
          <w:rFonts w:eastAsia="仿宋_GB2312"/>
          <w:kern w:val="0"/>
          <w:sz w:val="28"/>
          <w:szCs w:val="28"/>
        </w:rPr>
        <w:t>1986</w:t>
      </w:r>
      <w:r w:rsidRPr="00D16D38">
        <w:rPr>
          <w:rFonts w:eastAsia="仿宋_GB2312"/>
          <w:kern w:val="0"/>
          <w:sz w:val="28"/>
          <w:szCs w:val="28"/>
        </w:rPr>
        <w:t>年</w:t>
      </w:r>
      <w:r w:rsidRPr="00D16D38">
        <w:rPr>
          <w:rFonts w:eastAsia="仿宋_GB2312"/>
          <w:kern w:val="0"/>
          <w:sz w:val="28"/>
          <w:szCs w:val="28"/>
        </w:rPr>
        <w:t>07</w:t>
      </w:r>
      <w:r w:rsidRPr="00D16D38">
        <w:rPr>
          <w:rFonts w:eastAsia="仿宋_GB2312"/>
          <w:kern w:val="0"/>
          <w:sz w:val="28"/>
          <w:szCs w:val="28"/>
        </w:rPr>
        <w:t>月，经国务院学位委员会批准，在江西省首个获得口腔临床硕士学位授予权，</w:t>
      </w:r>
      <w:r w:rsidRPr="00D16D38">
        <w:rPr>
          <w:rFonts w:eastAsia="仿宋_GB2312"/>
          <w:kern w:val="0"/>
          <w:sz w:val="28"/>
          <w:szCs w:val="28"/>
        </w:rPr>
        <w:t>1987</w:t>
      </w:r>
      <w:r w:rsidRPr="00D16D38">
        <w:rPr>
          <w:rFonts w:eastAsia="仿宋_GB2312"/>
          <w:kern w:val="0"/>
          <w:sz w:val="28"/>
          <w:szCs w:val="28"/>
        </w:rPr>
        <w:t>年口腔临床医学专业开始招收硕士研究生；</w:t>
      </w:r>
    </w:p>
    <w:p w14:paraId="7A6A1739" w14:textId="77777777" w:rsidR="003D1A71" w:rsidRPr="00D16D38" w:rsidRDefault="00E72BED">
      <w:pPr>
        <w:rPr>
          <w:rFonts w:eastAsia="仿宋_GB2312"/>
          <w:kern w:val="0"/>
          <w:sz w:val="28"/>
          <w:szCs w:val="28"/>
        </w:rPr>
      </w:pPr>
      <w:r w:rsidRPr="00D16D38">
        <w:rPr>
          <w:rFonts w:eastAsia="仿宋_GB2312"/>
          <w:b/>
          <w:bCs/>
          <w:kern w:val="0"/>
          <w:sz w:val="28"/>
          <w:szCs w:val="28"/>
        </w:rPr>
        <w:t>100301</w:t>
      </w:r>
      <w:r w:rsidRPr="00D16D38">
        <w:rPr>
          <w:rFonts w:eastAsia="仿宋_GB2312"/>
          <w:b/>
          <w:bCs/>
          <w:kern w:val="0"/>
          <w:sz w:val="28"/>
          <w:szCs w:val="28"/>
        </w:rPr>
        <w:t>口腔基础医学</w:t>
      </w:r>
    </w:p>
    <w:p w14:paraId="5309E48F" w14:textId="77777777" w:rsidR="003D1A71" w:rsidRPr="00D16D38" w:rsidRDefault="00E72BED">
      <w:pPr>
        <w:rPr>
          <w:rFonts w:eastAsia="仿宋_GB2312"/>
          <w:b/>
          <w:bCs/>
          <w:kern w:val="0"/>
          <w:sz w:val="28"/>
          <w:szCs w:val="28"/>
        </w:rPr>
      </w:pPr>
      <w:r w:rsidRPr="00D16D38">
        <w:rPr>
          <w:rFonts w:eastAsia="仿宋_GB2312"/>
          <w:b/>
          <w:kern w:val="0"/>
          <w:sz w:val="28"/>
          <w:szCs w:val="28"/>
        </w:rPr>
        <w:t>批准时间：</w:t>
      </w:r>
    </w:p>
    <w:p w14:paraId="3D922FB8" w14:textId="77777777" w:rsidR="003D1A71" w:rsidRPr="00D16D38" w:rsidRDefault="00E72BED">
      <w:pPr>
        <w:rPr>
          <w:rFonts w:eastAsia="仿宋_GB2312"/>
          <w:kern w:val="0"/>
          <w:sz w:val="28"/>
          <w:szCs w:val="28"/>
        </w:rPr>
      </w:pPr>
      <w:r w:rsidRPr="00D16D38">
        <w:rPr>
          <w:rFonts w:eastAsia="仿宋_GB2312"/>
          <w:kern w:val="0"/>
          <w:sz w:val="28"/>
          <w:szCs w:val="28"/>
        </w:rPr>
        <w:t>2000</w:t>
      </w:r>
      <w:r w:rsidRPr="00D16D38">
        <w:rPr>
          <w:rFonts w:eastAsia="仿宋_GB2312"/>
          <w:kern w:val="0"/>
          <w:sz w:val="28"/>
          <w:szCs w:val="28"/>
        </w:rPr>
        <w:t>年</w:t>
      </w:r>
      <w:r w:rsidRPr="00D16D38">
        <w:rPr>
          <w:rFonts w:eastAsia="仿宋_GB2312"/>
          <w:kern w:val="0"/>
          <w:sz w:val="28"/>
          <w:szCs w:val="28"/>
        </w:rPr>
        <w:t>12</w:t>
      </w:r>
      <w:r w:rsidRPr="00D16D38">
        <w:rPr>
          <w:rFonts w:eastAsia="仿宋_GB2312"/>
          <w:kern w:val="0"/>
          <w:sz w:val="28"/>
          <w:szCs w:val="28"/>
        </w:rPr>
        <w:t>月，经江西省学位委员会批准，获得口腔基础硕士学位授予权，</w:t>
      </w:r>
      <w:r w:rsidRPr="00D16D38">
        <w:rPr>
          <w:rFonts w:eastAsia="仿宋_GB2312"/>
          <w:kern w:val="0"/>
          <w:sz w:val="28"/>
          <w:szCs w:val="28"/>
        </w:rPr>
        <w:t>2001</w:t>
      </w:r>
      <w:r w:rsidRPr="00D16D38">
        <w:rPr>
          <w:rFonts w:eastAsia="仿宋_GB2312"/>
          <w:kern w:val="0"/>
          <w:sz w:val="28"/>
          <w:szCs w:val="28"/>
        </w:rPr>
        <w:t>年口腔基础医学专业开始招收硕士研究生</w:t>
      </w:r>
    </w:p>
    <w:p w14:paraId="2C3D83A8" w14:textId="77777777" w:rsidR="003D1A71" w:rsidRPr="00D16D38" w:rsidRDefault="003D1A71">
      <w:pPr>
        <w:rPr>
          <w:rFonts w:eastAsia="仿宋_GB2312"/>
          <w:kern w:val="0"/>
          <w:sz w:val="28"/>
          <w:szCs w:val="28"/>
        </w:rPr>
      </w:pPr>
    </w:p>
    <w:p w14:paraId="4EF08764" w14:textId="77777777" w:rsidR="003D1A71" w:rsidRPr="00D16D38" w:rsidRDefault="00E72BED">
      <w:pPr>
        <w:rPr>
          <w:rFonts w:eastAsia="仿宋_GB2312"/>
          <w:b/>
          <w:kern w:val="0"/>
          <w:sz w:val="28"/>
          <w:szCs w:val="28"/>
        </w:rPr>
      </w:pPr>
      <w:r w:rsidRPr="00D16D38">
        <w:rPr>
          <w:rFonts w:eastAsia="仿宋_GB2312"/>
          <w:b/>
          <w:kern w:val="0"/>
          <w:sz w:val="28"/>
          <w:szCs w:val="28"/>
        </w:rPr>
        <w:t>研究方向：</w:t>
      </w:r>
    </w:p>
    <w:p w14:paraId="7C86EC7A" w14:textId="77777777" w:rsidR="003D1A71" w:rsidRPr="00D16D38" w:rsidRDefault="00E72BED">
      <w:pPr>
        <w:rPr>
          <w:rFonts w:eastAsia="仿宋_GB2312"/>
          <w:kern w:val="0"/>
          <w:sz w:val="28"/>
          <w:szCs w:val="28"/>
        </w:rPr>
      </w:pPr>
      <w:r w:rsidRPr="00D16D38">
        <w:rPr>
          <w:rFonts w:eastAsia="仿宋_GB2312"/>
          <w:kern w:val="0"/>
          <w:sz w:val="28"/>
          <w:szCs w:val="28"/>
        </w:rPr>
        <w:t>01</w:t>
      </w:r>
      <w:r w:rsidRPr="00D16D38">
        <w:rPr>
          <w:rFonts w:eastAsia="仿宋_GB2312"/>
          <w:kern w:val="0"/>
          <w:sz w:val="28"/>
          <w:szCs w:val="28"/>
        </w:rPr>
        <w:t>口腔癌及涎腺癌基础与临床研究</w:t>
      </w:r>
    </w:p>
    <w:p w14:paraId="5F2B0CC3" w14:textId="77777777" w:rsidR="003D1A71" w:rsidRPr="00D16D38" w:rsidRDefault="00E72BED">
      <w:pPr>
        <w:rPr>
          <w:rFonts w:eastAsia="仿宋_GB2312"/>
          <w:kern w:val="0"/>
          <w:sz w:val="28"/>
          <w:szCs w:val="28"/>
        </w:rPr>
      </w:pPr>
      <w:r w:rsidRPr="00D16D38">
        <w:rPr>
          <w:rFonts w:eastAsia="仿宋_GB2312"/>
          <w:kern w:val="0"/>
          <w:sz w:val="28"/>
          <w:szCs w:val="28"/>
        </w:rPr>
        <w:t>02</w:t>
      </w:r>
      <w:r w:rsidRPr="00D16D38">
        <w:rPr>
          <w:rFonts w:eastAsia="仿宋_GB2312"/>
          <w:kern w:val="0"/>
          <w:sz w:val="28"/>
          <w:szCs w:val="28"/>
        </w:rPr>
        <w:t>口腔生物力学及牙组织工程</w:t>
      </w:r>
    </w:p>
    <w:p w14:paraId="11958C34" w14:textId="77777777" w:rsidR="003D1A71" w:rsidRPr="00D16D38" w:rsidRDefault="00E72BED">
      <w:pPr>
        <w:rPr>
          <w:rFonts w:eastAsia="仿宋_GB2312"/>
          <w:kern w:val="0"/>
          <w:sz w:val="28"/>
          <w:szCs w:val="28"/>
        </w:rPr>
      </w:pPr>
      <w:r w:rsidRPr="00D16D38">
        <w:rPr>
          <w:rFonts w:eastAsia="仿宋_GB2312"/>
          <w:kern w:val="0"/>
          <w:sz w:val="28"/>
          <w:szCs w:val="28"/>
        </w:rPr>
        <w:t>03</w:t>
      </w:r>
      <w:r w:rsidRPr="00D16D38">
        <w:rPr>
          <w:rFonts w:eastAsia="仿宋_GB2312"/>
          <w:kern w:val="0"/>
          <w:sz w:val="28"/>
          <w:szCs w:val="28"/>
        </w:rPr>
        <w:t>牙体牙髓及牙周病学</w:t>
      </w:r>
      <w:r w:rsidRPr="00D16D38">
        <w:rPr>
          <w:rFonts w:eastAsia="仿宋_GB2312"/>
          <w:kern w:val="0"/>
          <w:sz w:val="28"/>
          <w:szCs w:val="28"/>
        </w:rPr>
        <w:br/>
        <w:t>04</w:t>
      </w:r>
      <w:r w:rsidRPr="00D16D38">
        <w:rPr>
          <w:rFonts w:eastAsia="仿宋_GB2312"/>
          <w:kern w:val="0"/>
          <w:sz w:val="28"/>
          <w:szCs w:val="28"/>
        </w:rPr>
        <w:t>口腔颌面外科</w:t>
      </w:r>
      <w:r w:rsidRPr="00D16D38">
        <w:rPr>
          <w:rFonts w:eastAsia="仿宋_GB2312"/>
          <w:kern w:val="0"/>
          <w:sz w:val="28"/>
          <w:szCs w:val="28"/>
        </w:rPr>
        <w:br/>
        <w:t>05</w:t>
      </w:r>
      <w:r w:rsidRPr="00D16D38">
        <w:rPr>
          <w:rFonts w:eastAsia="仿宋_GB2312"/>
          <w:kern w:val="0"/>
          <w:sz w:val="28"/>
          <w:szCs w:val="28"/>
        </w:rPr>
        <w:t>口腔修复及口腔种植修复</w:t>
      </w:r>
      <w:r w:rsidRPr="00D16D38">
        <w:rPr>
          <w:rFonts w:eastAsia="仿宋_GB2312"/>
          <w:kern w:val="0"/>
          <w:sz w:val="28"/>
          <w:szCs w:val="28"/>
        </w:rPr>
        <w:br/>
        <w:t>06</w:t>
      </w:r>
      <w:r w:rsidRPr="00D16D38">
        <w:rPr>
          <w:rFonts w:eastAsia="仿宋_GB2312"/>
          <w:kern w:val="0"/>
          <w:sz w:val="28"/>
          <w:szCs w:val="28"/>
        </w:rPr>
        <w:t>错合畸形的诊断和治疗</w:t>
      </w:r>
    </w:p>
    <w:p w14:paraId="313067EE" w14:textId="77777777" w:rsidR="003D1A71" w:rsidRPr="00D16D38" w:rsidRDefault="00E72BED">
      <w:pPr>
        <w:rPr>
          <w:rFonts w:eastAsia="仿宋_GB2312"/>
          <w:kern w:val="0"/>
          <w:sz w:val="28"/>
          <w:szCs w:val="28"/>
        </w:rPr>
      </w:pPr>
      <w:r w:rsidRPr="00D16D38">
        <w:rPr>
          <w:rFonts w:eastAsia="仿宋_GB2312"/>
          <w:kern w:val="0"/>
          <w:sz w:val="28"/>
          <w:szCs w:val="28"/>
        </w:rPr>
        <w:t>07</w:t>
      </w:r>
      <w:r w:rsidRPr="00D16D38">
        <w:rPr>
          <w:rFonts w:eastAsia="仿宋_GB2312"/>
          <w:kern w:val="0"/>
          <w:sz w:val="28"/>
          <w:szCs w:val="28"/>
        </w:rPr>
        <w:t>口腔颌面整形美容</w:t>
      </w:r>
    </w:p>
    <w:p w14:paraId="290FE26A" w14:textId="77777777" w:rsidR="003D1A71" w:rsidRPr="00D16D38" w:rsidRDefault="003D1A71">
      <w:pPr>
        <w:rPr>
          <w:rFonts w:eastAsia="仿宋_GB2312"/>
          <w:kern w:val="0"/>
          <w:sz w:val="28"/>
          <w:szCs w:val="28"/>
        </w:rPr>
      </w:pPr>
    </w:p>
    <w:p w14:paraId="616DC4E3" w14:textId="77777777" w:rsidR="003D1A71" w:rsidRPr="00D16D38" w:rsidRDefault="00E72BED">
      <w:pPr>
        <w:rPr>
          <w:rFonts w:eastAsia="仿宋_GB2312"/>
          <w:b/>
          <w:bCs/>
          <w:kern w:val="0"/>
          <w:sz w:val="28"/>
          <w:szCs w:val="28"/>
        </w:rPr>
      </w:pPr>
      <w:r w:rsidRPr="00D16D38">
        <w:rPr>
          <w:rFonts w:eastAsia="仿宋_GB2312"/>
          <w:b/>
          <w:bCs/>
          <w:kern w:val="0"/>
          <w:sz w:val="28"/>
          <w:szCs w:val="28"/>
        </w:rPr>
        <w:t>学科介绍：</w:t>
      </w:r>
    </w:p>
    <w:p w14:paraId="37A22D3B" w14:textId="3E51E6FD" w:rsidR="00E669C2" w:rsidRDefault="00E72BED" w:rsidP="007E1F1E">
      <w:pPr>
        <w:ind w:firstLineChars="200" w:firstLine="560"/>
        <w:rPr>
          <w:rFonts w:eastAsia="仿宋_GB2312"/>
          <w:kern w:val="0"/>
          <w:sz w:val="28"/>
          <w:szCs w:val="28"/>
        </w:rPr>
      </w:pPr>
      <w:r w:rsidRPr="00D16D38">
        <w:rPr>
          <w:rFonts w:eastAsia="仿宋_GB2312"/>
          <w:kern w:val="0"/>
          <w:sz w:val="28"/>
          <w:szCs w:val="28"/>
        </w:rPr>
        <w:t>南昌大学第一附属医院口腔科创建于</w:t>
      </w:r>
      <w:r w:rsidRPr="00D16D38">
        <w:rPr>
          <w:rFonts w:eastAsia="仿宋_GB2312"/>
          <w:kern w:val="0"/>
          <w:sz w:val="28"/>
          <w:szCs w:val="28"/>
        </w:rPr>
        <w:t>1949</w:t>
      </w:r>
      <w:r w:rsidRPr="00D16D38">
        <w:rPr>
          <w:rFonts w:eastAsia="仿宋_GB2312"/>
          <w:kern w:val="0"/>
          <w:sz w:val="28"/>
          <w:szCs w:val="28"/>
        </w:rPr>
        <w:t>年</w:t>
      </w:r>
      <w:r w:rsidRPr="00D16D38">
        <w:rPr>
          <w:rFonts w:eastAsia="仿宋_GB2312"/>
          <w:kern w:val="0"/>
          <w:sz w:val="28"/>
          <w:szCs w:val="28"/>
        </w:rPr>
        <w:t>10</w:t>
      </w:r>
      <w:r w:rsidRPr="00D16D38">
        <w:rPr>
          <w:rFonts w:eastAsia="仿宋_GB2312"/>
          <w:kern w:val="0"/>
          <w:sz w:val="28"/>
          <w:szCs w:val="28"/>
        </w:rPr>
        <w:t>月，</w:t>
      </w:r>
      <w:r w:rsidR="007E1F1E" w:rsidRPr="007E1F1E">
        <w:rPr>
          <w:rFonts w:eastAsia="仿宋_GB2312" w:hint="eastAsia"/>
          <w:kern w:val="0"/>
          <w:sz w:val="28"/>
          <w:szCs w:val="28"/>
        </w:rPr>
        <w:t>是江西省最</w:t>
      </w:r>
      <w:r w:rsidR="007E1F1E" w:rsidRPr="007E1F1E">
        <w:rPr>
          <w:rFonts w:eastAsia="仿宋_GB2312" w:hint="eastAsia"/>
          <w:kern w:val="0"/>
          <w:sz w:val="28"/>
          <w:szCs w:val="28"/>
        </w:rPr>
        <w:lastRenderedPageBreak/>
        <w:t>早建立的口腔专科之一，现分有东湖院区和象湖院区，东湖院区口腔科口腔门诊拥有牙椅</w:t>
      </w:r>
      <w:r w:rsidR="007E1F1E" w:rsidRPr="007E1F1E">
        <w:rPr>
          <w:rFonts w:eastAsia="仿宋_GB2312" w:hint="eastAsia"/>
          <w:kern w:val="0"/>
          <w:sz w:val="28"/>
          <w:szCs w:val="28"/>
        </w:rPr>
        <w:t>28</w:t>
      </w:r>
      <w:r w:rsidR="007E1F1E" w:rsidRPr="007E1F1E">
        <w:rPr>
          <w:rFonts w:eastAsia="仿宋_GB2312" w:hint="eastAsia"/>
          <w:kern w:val="0"/>
          <w:sz w:val="28"/>
          <w:szCs w:val="28"/>
        </w:rPr>
        <w:t>台，住院部病床</w:t>
      </w:r>
      <w:r w:rsidR="007E1F1E" w:rsidRPr="007E1F1E">
        <w:rPr>
          <w:rFonts w:eastAsia="仿宋_GB2312" w:hint="eastAsia"/>
          <w:kern w:val="0"/>
          <w:sz w:val="28"/>
          <w:szCs w:val="28"/>
        </w:rPr>
        <w:t>45</w:t>
      </w:r>
      <w:r w:rsidR="007E1F1E" w:rsidRPr="007E1F1E">
        <w:rPr>
          <w:rFonts w:eastAsia="仿宋_GB2312" w:hint="eastAsia"/>
          <w:kern w:val="0"/>
          <w:sz w:val="28"/>
          <w:szCs w:val="28"/>
        </w:rPr>
        <w:t>张。象湖院区口腔科拥有建筑面积</w:t>
      </w:r>
      <w:r w:rsidR="007E1F1E" w:rsidRPr="007E1F1E">
        <w:rPr>
          <w:rFonts w:eastAsia="仿宋_GB2312" w:hint="eastAsia"/>
          <w:kern w:val="0"/>
          <w:sz w:val="28"/>
          <w:szCs w:val="28"/>
        </w:rPr>
        <w:t>2700</w:t>
      </w:r>
      <w:r w:rsidR="007E1F1E" w:rsidRPr="007E1F1E">
        <w:rPr>
          <w:rFonts w:eastAsia="仿宋_GB2312" w:hint="eastAsia"/>
          <w:kern w:val="0"/>
          <w:sz w:val="28"/>
          <w:szCs w:val="28"/>
        </w:rPr>
        <w:t>平方米，门诊部牙椅</w:t>
      </w:r>
      <w:r w:rsidR="007E1F1E" w:rsidRPr="007E1F1E">
        <w:rPr>
          <w:rFonts w:eastAsia="仿宋_GB2312" w:hint="eastAsia"/>
          <w:kern w:val="0"/>
          <w:sz w:val="28"/>
          <w:szCs w:val="28"/>
        </w:rPr>
        <w:t>60</w:t>
      </w:r>
      <w:r w:rsidR="007E1F1E" w:rsidRPr="007E1F1E">
        <w:rPr>
          <w:rFonts w:eastAsia="仿宋_GB2312" w:hint="eastAsia"/>
          <w:kern w:val="0"/>
          <w:sz w:val="28"/>
          <w:szCs w:val="28"/>
        </w:rPr>
        <w:t>台，目前设有一个眼科口腔颌面外科综合病区，拥有床位</w:t>
      </w:r>
      <w:r w:rsidR="007E1F1E" w:rsidRPr="007E1F1E">
        <w:rPr>
          <w:rFonts w:eastAsia="仿宋_GB2312" w:hint="eastAsia"/>
          <w:kern w:val="0"/>
          <w:sz w:val="28"/>
          <w:szCs w:val="28"/>
        </w:rPr>
        <w:t>43</w:t>
      </w:r>
      <w:r w:rsidR="007E1F1E" w:rsidRPr="007E1F1E">
        <w:rPr>
          <w:rFonts w:eastAsia="仿宋_GB2312" w:hint="eastAsia"/>
          <w:kern w:val="0"/>
          <w:sz w:val="28"/>
          <w:szCs w:val="28"/>
        </w:rPr>
        <w:t>张。</w:t>
      </w:r>
      <w:r w:rsidR="007E1F1E">
        <w:rPr>
          <w:rFonts w:eastAsia="仿宋_GB2312"/>
          <w:kern w:val="0"/>
          <w:sz w:val="28"/>
          <w:szCs w:val="28"/>
        </w:rPr>
        <w:t>年门诊量</w:t>
      </w:r>
      <w:r w:rsidR="007E1F1E" w:rsidRPr="00D16D38">
        <w:rPr>
          <w:rFonts w:eastAsia="仿宋_GB2312"/>
          <w:kern w:val="0"/>
          <w:sz w:val="28"/>
          <w:szCs w:val="28"/>
        </w:rPr>
        <w:t>10</w:t>
      </w:r>
      <w:r w:rsidR="007E1F1E">
        <w:rPr>
          <w:rFonts w:eastAsia="仿宋_GB2312"/>
          <w:kern w:val="0"/>
          <w:sz w:val="28"/>
          <w:szCs w:val="28"/>
        </w:rPr>
        <w:t>万余人次，年手术量</w:t>
      </w:r>
      <w:r w:rsidR="007E1F1E" w:rsidRPr="00D16D38">
        <w:rPr>
          <w:rFonts w:eastAsia="仿宋_GB2312"/>
          <w:kern w:val="0"/>
          <w:sz w:val="28"/>
          <w:szCs w:val="28"/>
        </w:rPr>
        <w:t>2000</w:t>
      </w:r>
      <w:r w:rsidR="007E1F1E">
        <w:rPr>
          <w:rFonts w:eastAsia="仿宋_GB2312"/>
          <w:kern w:val="0"/>
          <w:sz w:val="28"/>
          <w:szCs w:val="28"/>
        </w:rPr>
        <w:t>余</w:t>
      </w:r>
      <w:r w:rsidR="007E1F1E" w:rsidRPr="00D16D38">
        <w:rPr>
          <w:rFonts w:eastAsia="仿宋_GB2312"/>
          <w:kern w:val="0"/>
          <w:sz w:val="28"/>
          <w:szCs w:val="28"/>
        </w:rPr>
        <w:t>台，病床使用率</w:t>
      </w:r>
      <w:r w:rsidR="007E1F1E" w:rsidRPr="00D16D38">
        <w:rPr>
          <w:rFonts w:eastAsia="仿宋_GB2312"/>
          <w:kern w:val="0"/>
          <w:sz w:val="28"/>
          <w:szCs w:val="28"/>
        </w:rPr>
        <w:t>116%</w:t>
      </w:r>
      <w:r w:rsidR="007E1F1E" w:rsidRPr="00D16D38">
        <w:rPr>
          <w:rFonts w:eastAsia="仿宋_GB2312"/>
          <w:kern w:val="0"/>
          <w:sz w:val="28"/>
          <w:szCs w:val="28"/>
        </w:rPr>
        <w:t>。</w:t>
      </w:r>
      <w:r w:rsidR="007E1F1E" w:rsidRPr="007E1F1E">
        <w:rPr>
          <w:rFonts w:eastAsia="仿宋_GB2312" w:hint="eastAsia"/>
          <w:kern w:val="0"/>
          <w:sz w:val="28"/>
          <w:szCs w:val="28"/>
        </w:rPr>
        <w:t>我科现承担国家口腔颌面外科、口腔全科住院医师培训基地，是江西省唯一的国家口腔颌面外科专科医师培训基地，并承担国家口腔疾病临床研究多中心合作等工作。经过多年发展已成为国家口腔疾病临床医学研究中心江西省分中心、江西省临床重点建设专科、江西省医学领先学科、江西省口腔疾病临床研究中心共建单位，江西省医学会口腔医学分会主委单位，并建立南昌大学第一附属医院口腔专科联盟。</w:t>
      </w:r>
      <w:r w:rsidR="00EE2C97" w:rsidRPr="00D16D38">
        <w:rPr>
          <w:rFonts w:eastAsia="仿宋_GB2312"/>
          <w:kern w:val="0"/>
          <w:sz w:val="28"/>
          <w:szCs w:val="28"/>
        </w:rPr>
        <w:t>本专科注重引进、消化国内外最新的诊疗方法，治疗技术与国际接轨，积极加入中印医疗联合队，深入两国农村开展医疗慈善活动。</w:t>
      </w:r>
    </w:p>
    <w:p w14:paraId="63ADF418" w14:textId="77777777" w:rsidR="00EE2C97" w:rsidRPr="00D16D38" w:rsidRDefault="00412AF6" w:rsidP="00EE2C97">
      <w:pPr>
        <w:ind w:firstLineChars="200" w:firstLine="560"/>
        <w:rPr>
          <w:rFonts w:eastAsia="仿宋_GB2312"/>
          <w:kern w:val="0"/>
          <w:sz w:val="28"/>
          <w:szCs w:val="28"/>
        </w:rPr>
      </w:pPr>
      <w:r>
        <w:rPr>
          <w:rFonts w:eastAsia="仿宋_GB2312"/>
          <w:kern w:val="0"/>
          <w:sz w:val="28"/>
          <w:szCs w:val="28"/>
        </w:rPr>
        <w:t>近年来，本学位点</w:t>
      </w:r>
      <w:r w:rsidR="00EE2C97" w:rsidRPr="00D16D38">
        <w:rPr>
          <w:rFonts w:eastAsia="仿宋_GB2312"/>
          <w:kern w:val="0"/>
          <w:sz w:val="28"/>
          <w:szCs w:val="28"/>
        </w:rPr>
        <w:t>承担包括国家自然基金在内的各类基金课题近百项并多次获奖，相关成果达到国内领先及国内先进等水平，发表包括</w:t>
      </w:r>
      <w:r w:rsidR="00EE2C97" w:rsidRPr="00D16D38">
        <w:rPr>
          <w:rFonts w:eastAsia="仿宋_GB2312"/>
          <w:kern w:val="0"/>
          <w:sz w:val="28"/>
          <w:szCs w:val="28"/>
        </w:rPr>
        <w:t>SCI</w:t>
      </w:r>
      <w:r w:rsidR="00EE2C97" w:rsidRPr="00D16D38">
        <w:rPr>
          <w:rFonts w:eastAsia="仿宋_GB2312"/>
          <w:kern w:val="0"/>
          <w:sz w:val="28"/>
          <w:szCs w:val="28"/>
        </w:rPr>
        <w:t>在内的国内外学术期刊论文近三百篇，出版专著多部。其中《现代手术并发症学》获首届中国出版社政府奖。拥有《中华中西医杂志》专家编辑委员会常务编委、《中华现代临床医学杂志》专家编辑委员会常务编委、《临床口腔医学杂志》特邀编委、《中国组织工程研究》杂志编委会首席编委等多人。培养博士后、博士、硕士</w:t>
      </w:r>
      <w:r w:rsidR="008A4A0B" w:rsidRPr="00D16D38">
        <w:rPr>
          <w:rFonts w:eastAsia="仿宋_GB2312"/>
          <w:kern w:val="0"/>
          <w:sz w:val="28"/>
          <w:szCs w:val="28"/>
        </w:rPr>
        <w:t>百</w:t>
      </w:r>
      <w:r w:rsidR="00EE2C97" w:rsidRPr="00D16D38">
        <w:rPr>
          <w:rFonts w:eastAsia="仿宋_GB2312"/>
          <w:kern w:val="0"/>
          <w:sz w:val="28"/>
          <w:szCs w:val="28"/>
        </w:rPr>
        <w:t>余人。</w:t>
      </w:r>
    </w:p>
    <w:p w14:paraId="237A1762" w14:textId="4590CC27" w:rsidR="00EE6FC0" w:rsidRPr="00EE6FC0" w:rsidRDefault="00E72BED" w:rsidP="00EE6FC0">
      <w:pPr>
        <w:ind w:firstLineChars="200" w:firstLine="560"/>
        <w:rPr>
          <w:rFonts w:eastAsia="仿宋_GB2312"/>
          <w:kern w:val="0"/>
          <w:sz w:val="28"/>
          <w:szCs w:val="28"/>
        </w:rPr>
      </w:pPr>
      <w:r w:rsidRPr="00D16D38">
        <w:rPr>
          <w:rFonts w:eastAsia="仿宋_GB2312"/>
          <w:kern w:val="0"/>
          <w:sz w:val="28"/>
          <w:szCs w:val="28"/>
        </w:rPr>
        <w:t>学科带头人邱嘉旋教授</w:t>
      </w:r>
      <w:r w:rsidR="00E738B3" w:rsidRPr="00D16D38">
        <w:rPr>
          <w:rFonts w:eastAsia="仿宋_GB2312"/>
          <w:kern w:val="0"/>
          <w:sz w:val="28"/>
          <w:szCs w:val="28"/>
        </w:rPr>
        <w:t>现任南昌大学第一附属医院副院长，</w:t>
      </w:r>
      <w:r w:rsidR="00E738B3">
        <w:rPr>
          <w:rFonts w:eastAsia="仿宋_GB2312"/>
          <w:kern w:val="0"/>
          <w:sz w:val="28"/>
          <w:szCs w:val="28"/>
        </w:rPr>
        <w:t>南昌大学第一临床医学院副院长、</w:t>
      </w:r>
      <w:r w:rsidR="00E738B3" w:rsidRPr="00D16D38">
        <w:rPr>
          <w:rFonts w:eastAsia="仿宋_GB2312"/>
          <w:kern w:val="0"/>
          <w:sz w:val="28"/>
          <w:szCs w:val="28"/>
        </w:rPr>
        <w:t>二级教授，博士后、博士、硕士导师</w:t>
      </w:r>
      <w:r w:rsidR="00E738B3">
        <w:rPr>
          <w:rFonts w:eastAsia="仿宋_GB2312" w:hint="eastAsia"/>
          <w:kern w:val="0"/>
          <w:sz w:val="28"/>
          <w:szCs w:val="28"/>
        </w:rPr>
        <w:t>。</w:t>
      </w:r>
      <w:r w:rsidR="0036460A">
        <w:rPr>
          <w:rFonts w:eastAsia="仿宋_GB2312" w:hint="eastAsia"/>
          <w:kern w:val="0"/>
          <w:sz w:val="28"/>
          <w:szCs w:val="28"/>
        </w:rPr>
        <w:lastRenderedPageBreak/>
        <w:t>兼</w:t>
      </w:r>
      <w:r w:rsidR="00E738B3">
        <w:rPr>
          <w:rFonts w:eastAsia="仿宋_GB2312"/>
          <w:kern w:val="0"/>
          <w:sz w:val="28"/>
          <w:szCs w:val="28"/>
        </w:rPr>
        <w:t>任</w:t>
      </w:r>
      <w:r w:rsidR="0069432D" w:rsidRPr="00D16D38">
        <w:rPr>
          <w:rFonts w:eastAsia="仿宋_GB2312"/>
          <w:kern w:val="0"/>
          <w:sz w:val="28"/>
          <w:szCs w:val="28"/>
        </w:rPr>
        <w:t>教育部口腔医学类专业教学指导委员会委员、江西省人民政府学位委员会第二届学科评议组成员、</w:t>
      </w:r>
      <w:r w:rsidR="00C43040" w:rsidRPr="00C43040">
        <w:rPr>
          <w:rFonts w:eastAsia="仿宋_GB2312" w:hint="eastAsia"/>
          <w:kern w:val="0"/>
          <w:sz w:val="28"/>
          <w:szCs w:val="28"/>
        </w:rPr>
        <w:t>江西省普通高等学校专业综合评价教学指导委员会委员、</w:t>
      </w:r>
      <w:r w:rsidRPr="00D16D38">
        <w:rPr>
          <w:rFonts w:eastAsia="仿宋_GB2312"/>
          <w:kern w:val="0"/>
          <w:sz w:val="28"/>
          <w:szCs w:val="28"/>
        </w:rPr>
        <w:t>中华口腔医学会理事会理事，中国修复重建外科专业委员会头颈外科专业学组副组长、</w:t>
      </w:r>
      <w:r w:rsidR="00E67636" w:rsidRPr="00D16D38">
        <w:rPr>
          <w:rFonts w:eastAsia="仿宋_GB2312"/>
          <w:kern w:val="0"/>
          <w:sz w:val="28"/>
          <w:szCs w:val="28"/>
        </w:rPr>
        <w:t>中国医师协会口腔医师分会委员、口腔再生医学国家地方联合工程实验室委员、中国医疗保健国际交流促进会肿瘤整形外科与功能性外科分会委员、</w:t>
      </w:r>
      <w:r w:rsidR="0069432D" w:rsidRPr="00D16D38">
        <w:rPr>
          <w:rFonts w:eastAsia="仿宋_GB2312"/>
          <w:kern w:val="0"/>
          <w:sz w:val="28"/>
          <w:szCs w:val="28"/>
        </w:rPr>
        <w:t>江西省口腔颌面外科重点学科带头人</w:t>
      </w:r>
      <w:r w:rsidRPr="00D16D38">
        <w:rPr>
          <w:rFonts w:eastAsia="仿宋_GB2312"/>
          <w:kern w:val="0"/>
          <w:sz w:val="28"/>
          <w:szCs w:val="28"/>
        </w:rPr>
        <w:t>。荣获</w:t>
      </w:r>
      <w:r w:rsidRPr="00D16D38">
        <w:rPr>
          <w:rFonts w:eastAsia="仿宋_GB2312"/>
          <w:kern w:val="0"/>
          <w:sz w:val="28"/>
          <w:szCs w:val="28"/>
        </w:rPr>
        <w:t>“</w:t>
      </w:r>
      <w:r w:rsidRPr="00D16D38">
        <w:rPr>
          <w:rFonts w:eastAsia="仿宋_GB2312"/>
          <w:kern w:val="0"/>
          <w:sz w:val="28"/>
          <w:szCs w:val="28"/>
        </w:rPr>
        <w:t>全国师德标兵</w:t>
      </w:r>
      <w:r w:rsidRPr="00D16D38">
        <w:rPr>
          <w:rFonts w:eastAsia="仿宋_GB2312"/>
          <w:kern w:val="0"/>
          <w:sz w:val="28"/>
          <w:szCs w:val="28"/>
        </w:rPr>
        <w:t>”</w:t>
      </w:r>
      <w:r w:rsidRPr="00D16D38">
        <w:rPr>
          <w:rFonts w:eastAsia="仿宋_GB2312"/>
          <w:kern w:val="0"/>
          <w:sz w:val="28"/>
          <w:szCs w:val="28"/>
        </w:rPr>
        <w:t>称号、</w:t>
      </w:r>
      <w:r w:rsidR="00E67636" w:rsidRPr="00D16D38">
        <w:rPr>
          <w:rFonts w:eastAsia="仿宋_GB2312"/>
          <w:kern w:val="0"/>
          <w:sz w:val="28"/>
          <w:szCs w:val="28"/>
        </w:rPr>
        <w:t>全国知识型职工先进个人、</w:t>
      </w:r>
      <w:r w:rsidRPr="00D16D38">
        <w:rPr>
          <w:rFonts w:eastAsia="仿宋_GB2312"/>
          <w:kern w:val="0"/>
          <w:sz w:val="28"/>
          <w:szCs w:val="28"/>
        </w:rPr>
        <w:t>“</w:t>
      </w:r>
      <w:r w:rsidRPr="00D16D38">
        <w:rPr>
          <w:rFonts w:eastAsia="仿宋_GB2312"/>
          <w:kern w:val="0"/>
          <w:sz w:val="28"/>
          <w:szCs w:val="28"/>
        </w:rPr>
        <w:t>赣鄱英才</w:t>
      </w:r>
      <w:r w:rsidRPr="00D16D38">
        <w:rPr>
          <w:rFonts w:eastAsia="仿宋_GB2312"/>
          <w:kern w:val="0"/>
          <w:sz w:val="28"/>
          <w:szCs w:val="28"/>
        </w:rPr>
        <w:t>555</w:t>
      </w:r>
      <w:r w:rsidRPr="00D16D38">
        <w:rPr>
          <w:rFonts w:eastAsia="仿宋_GB2312"/>
          <w:kern w:val="0"/>
          <w:sz w:val="28"/>
          <w:szCs w:val="28"/>
        </w:rPr>
        <w:t>工程</w:t>
      </w:r>
      <w:r w:rsidRPr="00D16D38">
        <w:rPr>
          <w:rFonts w:eastAsia="仿宋_GB2312"/>
          <w:kern w:val="0"/>
          <w:sz w:val="28"/>
          <w:szCs w:val="28"/>
        </w:rPr>
        <w:t>”</w:t>
      </w:r>
      <w:r w:rsidRPr="00D16D38">
        <w:rPr>
          <w:rFonts w:eastAsia="仿宋_GB2312"/>
          <w:kern w:val="0"/>
          <w:sz w:val="28"/>
          <w:szCs w:val="28"/>
        </w:rPr>
        <w:t>人选、</w:t>
      </w:r>
      <w:r w:rsidR="00E67636" w:rsidRPr="00D16D38">
        <w:rPr>
          <w:rFonts w:eastAsia="仿宋_GB2312"/>
          <w:kern w:val="0"/>
          <w:sz w:val="28"/>
          <w:szCs w:val="28"/>
        </w:rPr>
        <w:t>江西省卫生厅有突出贡献中青年专家、</w:t>
      </w:r>
      <w:r w:rsidRPr="00D16D38">
        <w:rPr>
          <w:rFonts w:eastAsia="仿宋_GB2312"/>
          <w:kern w:val="0"/>
          <w:sz w:val="28"/>
          <w:szCs w:val="28"/>
        </w:rPr>
        <w:t>江西省新世纪百千万人才工程人选</w:t>
      </w:r>
      <w:r w:rsidR="001C6547">
        <w:rPr>
          <w:rFonts w:eastAsia="仿宋_GB2312" w:hint="eastAsia"/>
          <w:kern w:val="0"/>
          <w:sz w:val="28"/>
          <w:szCs w:val="28"/>
        </w:rPr>
        <w:t>、</w:t>
      </w:r>
      <w:r w:rsidR="001C6547" w:rsidRPr="00CB2814">
        <w:rPr>
          <w:rFonts w:eastAsia="仿宋_GB2312" w:hint="eastAsia"/>
          <w:kern w:val="0"/>
          <w:sz w:val="28"/>
          <w:szCs w:val="28"/>
        </w:rPr>
        <w:t>江西普通高校金牌研究生导师</w:t>
      </w:r>
      <w:r w:rsidR="001C6547">
        <w:rPr>
          <w:rFonts w:eastAsia="仿宋_GB2312" w:hint="eastAsia"/>
          <w:kern w:val="0"/>
          <w:sz w:val="28"/>
          <w:szCs w:val="28"/>
        </w:rPr>
        <w:t>、</w:t>
      </w:r>
      <w:r w:rsidR="00FD0359">
        <w:rPr>
          <w:rFonts w:eastAsia="仿宋_GB2312"/>
          <w:kern w:val="0"/>
          <w:sz w:val="28"/>
          <w:szCs w:val="28"/>
        </w:rPr>
        <w:t>南昌大学</w:t>
      </w:r>
      <w:r w:rsidR="00FD0359" w:rsidRPr="00FD0359">
        <w:rPr>
          <w:rFonts w:asciiTheme="minorEastAsia" w:eastAsiaTheme="minorEastAsia" w:hAnsiTheme="minorEastAsia"/>
          <w:kern w:val="0"/>
          <w:sz w:val="28"/>
          <w:szCs w:val="28"/>
        </w:rPr>
        <w:t>“</w:t>
      </w:r>
      <w:r w:rsidR="00FD0359">
        <w:rPr>
          <w:rFonts w:eastAsia="仿宋_GB2312"/>
          <w:kern w:val="0"/>
          <w:sz w:val="28"/>
          <w:szCs w:val="28"/>
        </w:rPr>
        <w:t>香樟杰才</w:t>
      </w:r>
      <w:r w:rsidR="00FD0359" w:rsidRPr="00FD0359">
        <w:rPr>
          <w:rFonts w:asciiTheme="minorEastAsia" w:eastAsiaTheme="minorEastAsia" w:hAnsiTheme="minorEastAsia"/>
          <w:kern w:val="0"/>
          <w:sz w:val="28"/>
          <w:szCs w:val="28"/>
        </w:rPr>
        <w:t>”</w:t>
      </w:r>
      <w:r w:rsidR="00CB2814">
        <w:rPr>
          <w:rFonts w:asciiTheme="minorEastAsia" w:eastAsiaTheme="minorEastAsia" w:hAnsiTheme="minorEastAsia" w:hint="eastAsia"/>
          <w:kern w:val="0"/>
          <w:sz w:val="28"/>
          <w:szCs w:val="28"/>
        </w:rPr>
        <w:t>、</w:t>
      </w:r>
      <w:r w:rsidR="001C6547" w:rsidRPr="001C6547">
        <w:rPr>
          <w:rFonts w:eastAsia="仿宋_GB2312" w:hint="eastAsia"/>
          <w:kern w:val="0"/>
          <w:sz w:val="28"/>
          <w:szCs w:val="28"/>
        </w:rPr>
        <w:t>南昌大学“教书育人卓越教师奖”</w:t>
      </w:r>
      <w:r w:rsidR="001C6547">
        <w:rPr>
          <w:rFonts w:eastAsia="仿宋_GB2312" w:hint="eastAsia"/>
          <w:kern w:val="0"/>
          <w:sz w:val="28"/>
          <w:szCs w:val="28"/>
        </w:rPr>
        <w:t>、</w:t>
      </w:r>
      <w:r w:rsidR="001C6547">
        <w:rPr>
          <w:rFonts w:eastAsia="仿宋_GB2312" w:hint="eastAsia"/>
          <w:kern w:val="0"/>
          <w:sz w:val="28"/>
          <w:szCs w:val="28"/>
        </w:rPr>
        <w:t>南昌大学</w:t>
      </w:r>
      <w:r w:rsidR="001C6547" w:rsidRPr="00FD0359">
        <w:rPr>
          <w:rFonts w:asciiTheme="minorEastAsia" w:eastAsiaTheme="minorEastAsia" w:hAnsiTheme="minorEastAsia"/>
          <w:kern w:val="0"/>
          <w:sz w:val="28"/>
          <w:szCs w:val="28"/>
        </w:rPr>
        <w:t>“</w:t>
      </w:r>
      <w:r w:rsidR="001C6547">
        <w:rPr>
          <w:rFonts w:eastAsia="仿宋_GB2312"/>
          <w:kern w:val="0"/>
          <w:sz w:val="28"/>
          <w:szCs w:val="28"/>
        </w:rPr>
        <w:t>十大优秀研究生导师</w:t>
      </w:r>
      <w:r w:rsidR="001C6547" w:rsidRPr="00FD0359">
        <w:rPr>
          <w:rFonts w:asciiTheme="minorEastAsia" w:eastAsiaTheme="minorEastAsia" w:hAnsiTheme="minorEastAsia"/>
          <w:kern w:val="0"/>
          <w:sz w:val="28"/>
          <w:szCs w:val="28"/>
        </w:rPr>
        <w:t>”</w:t>
      </w:r>
      <w:r w:rsidR="00936701" w:rsidRPr="00936701">
        <w:rPr>
          <w:rFonts w:eastAsia="仿宋_GB2312" w:hint="eastAsia"/>
          <w:kern w:val="0"/>
          <w:sz w:val="28"/>
          <w:szCs w:val="28"/>
        </w:rPr>
        <w:t>等</w:t>
      </w:r>
      <w:r w:rsidR="00FD0359">
        <w:rPr>
          <w:rFonts w:eastAsia="仿宋_GB2312"/>
          <w:kern w:val="0"/>
          <w:sz w:val="28"/>
          <w:szCs w:val="28"/>
        </w:rPr>
        <w:t>荣誉称号</w:t>
      </w:r>
      <w:r w:rsidRPr="00D16D38">
        <w:rPr>
          <w:rFonts w:eastAsia="仿宋_GB2312"/>
          <w:kern w:val="0"/>
          <w:sz w:val="28"/>
          <w:szCs w:val="28"/>
        </w:rPr>
        <w:t>。</w:t>
      </w:r>
      <w:r w:rsidR="0069432D" w:rsidRPr="00D16D38">
        <w:rPr>
          <w:rFonts w:eastAsia="仿宋_GB2312"/>
          <w:kern w:val="0"/>
          <w:sz w:val="28"/>
          <w:szCs w:val="28"/>
        </w:rPr>
        <w:t>承担国家自然基金等课题</w:t>
      </w:r>
      <w:r w:rsidR="0069432D" w:rsidRPr="00D16D38">
        <w:rPr>
          <w:rFonts w:eastAsia="仿宋_GB2312"/>
          <w:kern w:val="0"/>
          <w:sz w:val="28"/>
          <w:szCs w:val="28"/>
        </w:rPr>
        <w:t>3</w:t>
      </w:r>
      <w:r w:rsidR="00EE6FC0">
        <w:rPr>
          <w:rFonts w:eastAsia="仿宋_GB2312" w:hint="eastAsia"/>
          <w:kern w:val="0"/>
          <w:sz w:val="28"/>
          <w:szCs w:val="28"/>
        </w:rPr>
        <w:t>0</w:t>
      </w:r>
      <w:r w:rsidR="00EE6FC0">
        <w:rPr>
          <w:rFonts w:eastAsia="仿宋_GB2312" w:hint="eastAsia"/>
          <w:kern w:val="0"/>
          <w:sz w:val="28"/>
          <w:szCs w:val="28"/>
        </w:rPr>
        <w:t>余</w:t>
      </w:r>
      <w:r w:rsidR="0069432D" w:rsidRPr="00D16D38">
        <w:rPr>
          <w:rFonts w:eastAsia="仿宋_GB2312"/>
          <w:kern w:val="0"/>
          <w:sz w:val="28"/>
          <w:szCs w:val="28"/>
        </w:rPr>
        <w:t>项，</w:t>
      </w:r>
      <w:r w:rsidRPr="00D16D38">
        <w:rPr>
          <w:rFonts w:eastAsia="仿宋_GB2312"/>
          <w:kern w:val="0"/>
          <w:sz w:val="28"/>
          <w:szCs w:val="28"/>
        </w:rPr>
        <w:t>发表论文</w:t>
      </w:r>
      <w:r w:rsidR="00EE6FC0">
        <w:rPr>
          <w:rFonts w:eastAsia="仿宋_GB2312" w:hint="eastAsia"/>
          <w:kern w:val="0"/>
          <w:sz w:val="28"/>
          <w:szCs w:val="28"/>
        </w:rPr>
        <w:t>6</w:t>
      </w:r>
      <w:r w:rsidRPr="00D16D38">
        <w:rPr>
          <w:rFonts w:eastAsia="仿宋_GB2312"/>
          <w:kern w:val="0"/>
          <w:sz w:val="28"/>
          <w:szCs w:val="28"/>
        </w:rPr>
        <w:t>0</w:t>
      </w:r>
      <w:r w:rsidRPr="00D16D38">
        <w:rPr>
          <w:rFonts w:eastAsia="仿宋_GB2312"/>
          <w:kern w:val="0"/>
          <w:sz w:val="28"/>
          <w:szCs w:val="28"/>
        </w:rPr>
        <w:t>余篇，其中</w:t>
      </w:r>
      <w:r w:rsidRPr="00D16D38">
        <w:rPr>
          <w:rFonts w:eastAsia="仿宋_GB2312"/>
          <w:kern w:val="0"/>
          <w:sz w:val="28"/>
          <w:szCs w:val="28"/>
        </w:rPr>
        <w:t>SCI</w:t>
      </w:r>
      <w:r w:rsidRPr="00D16D38">
        <w:rPr>
          <w:rFonts w:eastAsia="仿宋_GB2312"/>
          <w:kern w:val="0"/>
          <w:sz w:val="28"/>
          <w:szCs w:val="28"/>
        </w:rPr>
        <w:t>收录</w:t>
      </w:r>
      <w:r w:rsidR="00EE6FC0">
        <w:rPr>
          <w:rFonts w:eastAsia="仿宋_GB2312" w:hint="eastAsia"/>
          <w:kern w:val="0"/>
          <w:sz w:val="28"/>
          <w:szCs w:val="28"/>
        </w:rPr>
        <w:t>3</w:t>
      </w:r>
      <w:r w:rsidRPr="00D16D38">
        <w:rPr>
          <w:rFonts w:eastAsia="仿宋_GB2312"/>
          <w:kern w:val="0"/>
          <w:sz w:val="28"/>
          <w:szCs w:val="28"/>
        </w:rPr>
        <w:t>0</w:t>
      </w:r>
      <w:r w:rsidRPr="00D16D38">
        <w:rPr>
          <w:rFonts w:eastAsia="仿宋_GB2312"/>
          <w:kern w:val="0"/>
          <w:sz w:val="28"/>
          <w:szCs w:val="28"/>
        </w:rPr>
        <w:t>余篇。</w:t>
      </w:r>
      <w:r w:rsidRPr="00D16D38">
        <w:rPr>
          <w:rFonts w:eastAsia="仿宋_GB2312"/>
          <w:kern w:val="0"/>
          <w:sz w:val="28"/>
          <w:szCs w:val="28"/>
        </w:rPr>
        <w:t>2006</w:t>
      </w:r>
      <w:r w:rsidRPr="00D16D38">
        <w:rPr>
          <w:rFonts w:eastAsia="仿宋_GB2312"/>
          <w:kern w:val="0"/>
          <w:sz w:val="28"/>
          <w:szCs w:val="28"/>
        </w:rPr>
        <w:t>年</w:t>
      </w:r>
      <w:r w:rsidR="006E0D4C" w:rsidRPr="00D16D38">
        <w:rPr>
          <w:rFonts w:eastAsia="仿宋_GB2312"/>
          <w:kern w:val="0"/>
          <w:sz w:val="28"/>
          <w:szCs w:val="28"/>
        </w:rPr>
        <w:t>获</w:t>
      </w:r>
      <w:r w:rsidRPr="00D16D38">
        <w:rPr>
          <w:rFonts w:eastAsia="仿宋_GB2312"/>
          <w:kern w:val="0"/>
          <w:sz w:val="28"/>
          <w:szCs w:val="28"/>
        </w:rPr>
        <w:t>江西省科学技术进步三等奖、</w:t>
      </w:r>
      <w:r w:rsidRPr="00D16D38">
        <w:rPr>
          <w:rFonts w:eastAsia="仿宋_GB2312"/>
          <w:kern w:val="0"/>
          <w:sz w:val="28"/>
          <w:szCs w:val="28"/>
        </w:rPr>
        <w:t>2007</w:t>
      </w:r>
      <w:r w:rsidRPr="00D16D38">
        <w:rPr>
          <w:rFonts w:eastAsia="仿宋_GB2312"/>
          <w:kern w:val="0"/>
          <w:sz w:val="28"/>
          <w:szCs w:val="28"/>
        </w:rPr>
        <w:t>年</w:t>
      </w:r>
      <w:r w:rsidR="006E0D4C" w:rsidRPr="00D16D38">
        <w:rPr>
          <w:rFonts w:eastAsia="仿宋_GB2312"/>
          <w:kern w:val="0"/>
          <w:sz w:val="28"/>
          <w:szCs w:val="28"/>
        </w:rPr>
        <w:t>获</w:t>
      </w:r>
      <w:r w:rsidRPr="00D16D38">
        <w:rPr>
          <w:rFonts w:eastAsia="仿宋_GB2312"/>
          <w:kern w:val="0"/>
          <w:sz w:val="28"/>
          <w:szCs w:val="28"/>
        </w:rPr>
        <w:t>江西省高等学校科技成果二等奖、</w:t>
      </w:r>
      <w:r w:rsidRPr="00D16D38">
        <w:rPr>
          <w:rFonts w:eastAsia="仿宋_GB2312"/>
          <w:kern w:val="0"/>
          <w:sz w:val="28"/>
          <w:szCs w:val="28"/>
        </w:rPr>
        <w:t>2015</w:t>
      </w:r>
      <w:r w:rsidRPr="00D16D38">
        <w:rPr>
          <w:rFonts w:eastAsia="仿宋_GB2312"/>
          <w:kern w:val="0"/>
          <w:sz w:val="28"/>
          <w:szCs w:val="28"/>
        </w:rPr>
        <w:t>年</w:t>
      </w:r>
      <w:r w:rsidR="006E0D4C" w:rsidRPr="00D16D38">
        <w:rPr>
          <w:rFonts w:eastAsia="仿宋_GB2312"/>
          <w:kern w:val="0"/>
          <w:sz w:val="28"/>
          <w:szCs w:val="28"/>
        </w:rPr>
        <w:t>获</w:t>
      </w:r>
      <w:r w:rsidRPr="00D16D38">
        <w:rPr>
          <w:rFonts w:eastAsia="仿宋_GB2312"/>
          <w:kern w:val="0"/>
          <w:sz w:val="28"/>
          <w:szCs w:val="28"/>
        </w:rPr>
        <w:t>江西省科学技术进步二等奖；</w:t>
      </w:r>
      <w:r w:rsidR="0069432D" w:rsidRPr="00D16D38">
        <w:rPr>
          <w:rFonts w:eastAsia="仿宋_GB2312"/>
          <w:kern w:val="0"/>
          <w:sz w:val="28"/>
          <w:szCs w:val="28"/>
        </w:rPr>
        <w:t>2018</w:t>
      </w:r>
      <w:r w:rsidR="00EE6FC0">
        <w:rPr>
          <w:rFonts w:eastAsia="仿宋_GB2312"/>
          <w:kern w:val="0"/>
          <w:sz w:val="28"/>
          <w:szCs w:val="28"/>
        </w:rPr>
        <w:t>年获江西省自然科学奖三等奖；</w:t>
      </w:r>
      <w:r w:rsidR="00EE6FC0" w:rsidRPr="00EE6FC0">
        <w:rPr>
          <w:rFonts w:eastAsia="仿宋_GB2312" w:hint="eastAsia"/>
          <w:kern w:val="0"/>
          <w:sz w:val="28"/>
          <w:szCs w:val="28"/>
        </w:rPr>
        <w:t>组队参加全国高等医学院校大学生临床技能竞赛，并获第七届华东赛区特等奖、全国赛区二等奖，第九届华东赛区一等奖。</w:t>
      </w:r>
      <w:r w:rsidR="00E52878">
        <w:rPr>
          <w:rFonts w:eastAsia="仿宋_GB2312" w:hint="eastAsia"/>
          <w:kern w:val="0"/>
          <w:sz w:val="28"/>
          <w:szCs w:val="28"/>
        </w:rPr>
        <w:t>2021</w:t>
      </w:r>
      <w:r w:rsidR="00E52878">
        <w:rPr>
          <w:rFonts w:eastAsia="仿宋_GB2312" w:hint="eastAsia"/>
          <w:kern w:val="0"/>
          <w:sz w:val="28"/>
          <w:szCs w:val="28"/>
        </w:rPr>
        <w:t>年</w:t>
      </w:r>
      <w:r w:rsidR="007B2F40">
        <w:rPr>
          <w:rFonts w:eastAsia="仿宋_GB2312" w:hint="eastAsia"/>
          <w:kern w:val="0"/>
          <w:sz w:val="28"/>
          <w:szCs w:val="28"/>
        </w:rPr>
        <w:t>指导参加</w:t>
      </w:r>
      <w:r w:rsidR="007B2F40" w:rsidRPr="007B2F40">
        <w:rPr>
          <w:rFonts w:eastAsia="仿宋_GB2312" w:hint="eastAsia"/>
          <w:kern w:val="0"/>
          <w:sz w:val="28"/>
          <w:szCs w:val="28"/>
        </w:rPr>
        <w:t>第七届中国国际“互联网</w:t>
      </w:r>
      <w:r w:rsidR="007B2F40" w:rsidRPr="007B2F40">
        <w:rPr>
          <w:rFonts w:eastAsia="仿宋_GB2312" w:hint="eastAsia"/>
          <w:kern w:val="0"/>
          <w:sz w:val="28"/>
          <w:szCs w:val="28"/>
        </w:rPr>
        <w:t>+</w:t>
      </w:r>
      <w:r w:rsidR="007B2F40" w:rsidRPr="007B2F40">
        <w:rPr>
          <w:rFonts w:eastAsia="仿宋_GB2312" w:hint="eastAsia"/>
          <w:kern w:val="0"/>
          <w:sz w:val="28"/>
          <w:szCs w:val="28"/>
        </w:rPr>
        <w:t>”大学生创新创业大赛</w:t>
      </w:r>
      <w:r w:rsidR="00E52878">
        <w:rPr>
          <w:rFonts w:eastAsia="仿宋_GB2312" w:hint="eastAsia"/>
          <w:kern w:val="0"/>
          <w:sz w:val="28"/>
          <w:szCs w:val="28"/>
        </w:rPr>
        <w:t>并</w:t>
      </w:r>
      <w:r w:rsidR="007B2F40">
        <w:rPr>
          <w:rFonts w:eastAsia="仿宋_GB2312" w:hint="eastAsia"/>
          <w:kern w:val="0"/>
          <w:sz w:val="28"/>
          <w:szCs w:val="28"/>
        </w:rPr>
        <w:t>获金奖。</w:t>
      </w:r>
    </w:p>
    <w:sectPr w:rsidR="00EE6FC0" w:rsidRPr="00EE6FC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178A" w14:textId="77777777" w:rsidR="00536D30" w:rsidRDefault="00536D30">
      <w:r>
        <w:separator/>
      </w:r>
    </w:p>
  </w:endnote>
  <w:endnote w:type="continuationSeparator" w:id="0">
    <w:p w14:paraId="020F7103" w14:textId="77777777" w:rsidR="00536D30" w:rsidRDefault="00536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645E" w14:textId="77777777" w:rsidR="003D1A71" w:rsidRDefault="003D1A7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F88D" w14:textId="77777777" w:rsidR="003D1A71" w:rsidRDefault="003D1A71">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2DB7" w14:textId="77777777" w:rsidR="003D1A71" w:rsidRDefault="003D1A7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4B9A1" w14:textId="77777777" w:rsidR="00536D30" w:rsidRDefault="00536D30">
      <w:r>
        <w:separator/>
      </w:r>
    </w:p>
  </w:footnote>
  <w:footnote w:type="continuationSeparator" w:id="0">
    <w:p w14:paraId="49366EA9" w14:textId="77777777" w:rsidR="00536D30" w:rsidRDefault="00536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3F246" w14:textId="77777777" w:rsidR="003D1A71" w:rsidRDefault="003D1A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B647" w14:textId="77777777" w:rsidR="003D1A71" w:rsidRDefault="003D1A71">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CB9D8" w14:textId="77777777" w:rsidR="003D1A71" w:rsidRDefault="003D1A7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74A3D"/>
    <w:rsid w:val="00085223"/>
    <w:rsid w:val="001222F9"/>
    <w:rsid w:val="00133296"/>
    <w:rsid w:val="00152E48"/>
    <w:rsid w:val="00172A27"/>
    <w:rsid w:val="001C6547"/>
    <w:rsid w:val="0028162F"/>
    <w:rsid w:val="00283F77"/>
    <w:rsid w:val="00364101"/>
    <w:rsid w:val="0036460A"/>
    <w:rsid w:val="003D1A71"/>
    <w:rsid w:val="00412AF6"/>
    <w:rsid w:val="00536D30"/>
    <w:rsid w:val="00662DC2"/>
    <w:rsid w:val="0069432D"/>
    <w:rsid w:val="006E0D4C"/>
    <w:rsid w:val="006E1D4C"/>
    <w:rsid w:val="007B2F40"/>
    <w:rsid w:val="007E1F1E"/>
    <w:rsid w:val="00806D0A"/>
    <w:rsid w:val="008A4A0B"/>
    <w:rsid w:val="0093234B"/>
    <w:rsid w:val="00936701"/>
    <w:rsid w:val="009B5E26"/>
    <w:rsid w:val="00B655FC"/>
    <w:rsid w:val="00B65AB8"/>
    <w:rsid w:val="00BC5A97"/>
    <w:rsid w:val="00C43040"/>
    <w:rsid w:val="00CB2814"/>
    <w:rsid w:val="00D16D38"/>
    <w:rsid w:val="00D358AE"/>
    <w:rsid w:val="00D64C2F"/>
    <w:rsid w:val="00D94AAA"/>
    <w:rsid w:val="00DA4638"/>
    <w:rsid w:val="00E52878"/>
    <w:rsid w:val="00E669C2"/>
    <w:rsid w:val="00E67636"/>
    <w:rsid w:val="00E72BED"/>
    <w:rsid w:val="00E738B3"/>
    <w:rsid w:val="00E94C3C"/>
    <w:rsid w:val="00EE2C97"/>
    <w:rsid w:val="00EE6FC0"/>
    <w:rsid w:val="00EF7BE6"/>
    <w:rsid w:val="00F214CF"/>
    <w:rsid w:val="00FD0359"/>
    <w:rsid w:val="00FF2346"/>
    <w:rsid w:val="1C7A2C78"/>
    <w:rsid w:val="1E152A1A"/>
    <w:rsid w:val="28FD3AF0"/>
    <w:rsid w:val="2CE45E72"/>
    <w:rsid w:val="40955EF4"/>
    <w:rsid w:val="48B9069F"/>
    <w:rsid w:val="72ED4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FAAE4EC"/>
  <w15:docId w15:val="{BBAACD28-7158-470B-BB65-BDEA9141C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uiPriority="99"/>
    <w:lsdException w:name="Table Web 3" w:uiPriority="99"/>
    <w:lsdException w:name="Table Grid" w:uiPriority="99"/>
    <w:lsdException w:name="Table Theme" w:uiPriority="9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3</Pages>
  <Words>223</Words>
  <Characters>1272</Characters>
  <Application>Microsoft Office Word</Application>
  <DocSecurity>0</DocSecurity>
  <PresentationFormat/>
  <Lines>10</Lines>
  <Paragraphs>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学院应专门组织整理学院的学位与研究生教育情况介绍和学位点情况介绍（含学位点名称、代码、批准时间、基本情况、研究方向、学科团队、近年主要科研成果、获奖情况、研究生培养情况等，尽量按一级学科的形式作介绍,按二级学科招生的临床专业也可按二级学科的形式介绍）</vt:lpstr>
    </vt:vector>
  </TitlesOfParts>
  <Company>microsoft user</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院应专门组织整理学院的学位与研究生教育情况介绍和学位点情况介绍（含学位点名称、代码、批准时间、基本情况、研究方向、学科团队、近年主要科研成果、获奖情况、研究生培养情况等，尽量按一级学科的形式作介绍,按二级学科招生的临床专业也可按二级学科的形式介绍）</dc:title>
  <dc:creator>user</dc:creator>
  <cp:lastModifiedBy>zhou xiongming</cp:lastModifiedBy>
  <cp:revision>33</cp:revision>
  <dcterms:created xsi:type="dcterms:W3CDTF">2017-07-04T19:42:00Z</dcterms:created>
  <dcterms:modified xsi:type="dcterms:W3CDTF">2023-03-19T12:53:00Z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