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8C0" w:rsidRDefault="000509EA">
      <w:pPr>
        <w:spacing w:line="360" w:lineRule="auto"/>
        <w:jc w:val="center"/>
        <w:textAlignment w:val="baseline"/>
        <w:rPr>
          <w:rFonts w:ascii="楷体" w:eastAsia="楷体" w:hAnsi="楷体"/>
          <w:b/>
          <w:sz w:val="32"/>
          <w:szCs w:val="32"/>
        </w:rPr>
      </w:pPr>
      <w:r>
        <w:rPr>
          <w:rFonts w:ascii="楷体" w:eastAsia="楷体" w:hAnsi="楷体" w:hint="eastAsia"/>
          <w:b/>
          <w:sz w:val="32"/>
          <w:szCs w:val="32"/>
        </w:rPr>
        <w:t xml:space="preserve"> </w:t>
      </w:r>
      <w:r>
        <w:rPr>
          <w:rFonts w:ascii="楷体" w:eastAsia="楷体" w:hAnsi="楷体"/>
          <w:b/>
          <w:sz w:val="32"/>
          <w:szCs w:val="32"/>
        </w:rPr>
        <w:t xml:space="preserve"> </w:t>
      </w:r>
      <w:r>
        <w:rPr>
          <w:rFonts w:ascii="楷体" w:eastAsia="楷体" w:hAnsi="楷体" w:hint="eastAsia"/>
          <w:b/>
          <w:sz w:val="32"/>
          <w:szCs w:val="32"/>
        </w:rPr>
        <w:t>章杰个人简介</w:t>
      </w:r>
    </w:p>
    <w:p w:rsidR="008F18C0" w:rsidRDefault="000509EA">
      <w:pPr>
        <w:spacing w:line="360" w:lineRule="auto"/>
        <w:ind w:firstLineChars="200" w:firstLine="420"/>
        <w:jc w:val="center"/>
        <w:textAlignment w:val="baseline"/>
        <w:rPr>
          <w:rFonts w:ascii="楷体" w:eastAsia="楷体" w:hAnsi="楷体"/>
          <w:sz w:val="24"/>
        </w:rPr>
      </w:pPr>
      <w:r>
        <w:rPr>
          <w:noProof/>
        </w:rPr>
        <w:drawing>
          <wp:inline distT="0" distB="0" distL="0" distR="0" wp14:anchorId="2C3D94BF" wp14:editId="51803655">
            <wp:extent cx="1285875" cy="165671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86167" cy="16568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9EA" w:rsidRDefault="000509EA" w:rsidP="000509EA">
      <w:pPr>
        <w:pStyle w:val="paragraph"/>
        <w:spacing w:before="0" w:beforeAutospacing="0" w:after="0" w:afterAutospacing="0" w:line="360" w:lineRule="auto"/>
        <w:ind w:firstLine="480"/>
        <w:jc w:val="both"/>
        <w:rPr>
          <w:rFonts w:hint="eastAsia"/>
        </w:rPr>
      </w:pPr>
      <w:bookmarkStart w:id="0" w:name="_GoBack"/>
      <w:bookmarkEnd w:id="0"/>
      <w:r>
        <w:rPr>
          <w:rFonts w:ascii="楷体" w:eastAsia="楷体" w:hAnsi="楷体" w:hint="eastAsia"/>
          <w:color w:val="000000"/>
        </w:rPr>
        <w:t>南昌大学第一附属医院口腔科主任、党支部书记，主任医师、副教授，硕士研究生导师，博士后，从事口腔颌面创伤、肿瘤、畸形修复重建及面部美容外科工作，擅长口腔癌游离皮瓣修复重建、颌面复杂骨折及面部轮廓整复。主持国家自然基金4项，省部级课题8项，以第一或通讯作者发表SCI等论文30余篇；获江西青年五四奖章提名奖，江西省杰出青年人才，江西省委组织部“百人远航工程”资助对象，南昌大学青年岗位能手，赣江青年学者，南昌大学第一附属医院建院80周年青年奋进奖，南昌大学第一附属医院青年岗位能手等称号；获聘中华口腔医学会口腔颌面创伤及正颌专业委员会委员，中国医师协会口腔医师分会委员，中国医师协会美容与整形医师分会委员，中国医师协会美容与整形医师分会颅颌面整形学组副组长，中华医学会医学美学与美容分会美容外科学组委员，江西省口腔医学会教育专委会副主任委员，江西省医学会口腔医学分会常委兼秘书长，江西省医学会医学美学与美容分会委员；美国哈佛大学麻省总院口腔颌面外科fellowship。</w:t>
      </w:r>
    </w:p>
    <w:p w:rsidR="008F18C0" w:rsidRPr="000509EA" w:rsidRDefault="008F18C0">
      <w:pPr>
        <w:spacing w:line="360" w:lineRule="auto"/>
        <w:ind w:firstLineChars="200" w:firstLine="480"/>
        <w:textAlignment w:val="baseline"/>
        <w:rPr>
          <w:rFonts w:ascii="楷体" w:eastAsia="楷体" w:hAnsi="楷体"/>
          <w:sz w:val="24"/>
        </w:rPr>
      </w:pPr>
    </w:p>
    <w:sectPr w:rsidR="008F18C0" w:rsidRPr="000509EA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">
    <w:altName w:val="汉仪楷体KW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E31"/>
    <w:rsid w:val="000509EA"/>
    <w:rsid w:val="001175CF"/>
    <w:rsid w:val="00263C79"/>
    <w:rsid w:val="00584E31"/>
    <w:rsid w:val="007D7C37"/>
    <w:rsid w:val="008F18C0"/>
    <w:rsid w:val="00921714"/>
    <w:rsid w:val="00B340A7"/>
    <w:rsid w:val="00C93135"/>
    <w:rsid w:val="00EB632A"/>
    <w:rsid w:val="00F725AE"/>
    <w:rsid w:val="63F46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Calibri" w:eastAsia="宋体" w:hAnsi="Calibri" w:cs="Times New Roman"/>
      <w:kern w:val="2"/>
      <w:sz w:val="18"/>
      <w:szCs w:val="18"/>
    </w:rPr>
  </w:style>
  <w:style w:type="paragraph" w:customStyle="1" w:styleId="paragraph">
    <w:name w:val="paragraph"/>
    <w:basedOn w:val="Normal"/>
    <w:semiHidden/>
    <w:rsid w:val="000509EA"/>
    <w:pPr>
      <w:widowControl/>
      <w:spacing w:before="100" w:beforeAutospacing="1" w:after="100" w:afterAutospacing="1"/>
      <w:jc w:val="left"/>
    </w:pPr>
    <w:rPr>
      <w:rFonts w:ascii="等线" w:eastAsia="等线" w:hAnsi="等线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Calibri" w:eastAsia="宋体" w:hAnsi="Calibri" w:cs="Times New Roman"/>
      <w:kern w:val="2"/>
      <w:sz w:val="18"/>
      <w:szCs w:val="18"/>
    </w:rPr>
  </w:style>
  <w:style w:type="paragraph" w:customStyle="1" w:styleId="paragraph">
    <w:name w:val="paragraph"/>
    <w:basedOn w:val="Normal"/>
    <w:semiHidden/>
    <w:rsid w:val="000509EA"/>
    <w:pPr>
      <w:widowControl/>
      <w:spacing w:before="100" w:beforeAutospacing="1" w:after="100" w:afterAutospacing="1"/>
      <w:jc w:val="left"/>
    </w:pPr>
    <w:rPr>
      <w:rFonts w:ascii="等线" w:eastAsia="等线" w:hAnsi="等线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32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31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1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11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56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44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30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53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66</Words>
  <Characters>380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jie zhang</dc:creator>
  <cp:lastModifiedBy>lenovo</cp:lastModifiedBy>
  <cp:revision>2</cp:revision>
  <dcterms:created xsi:type="dcterms:W3CDTF">2019-06-30T09:51:00Z</dcterms:created>
  <dcterms:modified xsi:type="dcterms:W3CDTF">2023-03-19T01:18:00Z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