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5713FA" w14:textId="77777777" w:rsidR="005E40EB" w:rsidRDefault="00000000">
      <w:pPr>
        <w:pStyle w:val="a3"/>
        <w:widowControl/>
        <w:spacing w:beforeAutospacing="0" w:afterAutospacing="0" w:line="360" w:lineRule="auto"/>
        <w:ind w:firstLineChars="200" w:firstLine="560"/>
        <w:rPr>
          <w:rFonts w:ascii="Times New Roman Regular" w:eastAsia="华文仿宋" w:hAnsi="Times New Roman Regular" w:cs="Times New Roman Regular"/>
          <w:color w:val="0C0C0C"/>
          <w:sz w:val="28"/>
          <w:szCs w:val="28"/>
        </w:rPr>
      </w:pPr>
      <w:r>
        <w:rPr>
          <w:rFonts w:ascii="Times New Roman Regular" w:eastAsia="华文仿宋" w:hAnsi="Times New Roman Regular" w:cs="Times New Roman Regular"/>
          <w:color w:val="0C0C0C"/>
          <w:sz w:val="28"/>
          <w:szCs w:val="28"/>
        </w:rPr>
        <w:t>南昌大学</w:t>
      </w:r>
      <w:r>
        <w:rPr>
          <w:rFonts w:ascii="Times New Roman Regular" w:eastAsia="华文仿宋" w:hAnsi="Times New Roman Regular" w:cs="Times New Roman Regular" w:hint="eastAsia"/>
          <w:color w:val="0C0C0C"/>
          <w:sz w:val="28"/>
          <w:szCs w:val="28"/>
          <w:lang w:eastAsia="zh-Hans"/>
        </w:rPr>
        <w:t>第一附属医院康复医学科</w:t>
      </w:r>
      <w:r>
        <w:rPr>
          <w:rFonts w:ascii="Times New Roman Regular" w:eastAsia="华文仿宋" w:hAnsi="Times New Roman Regular" w:cs="Times New Roman Regular"/>
          <w:color w:val="0C0C0C"/>
          <w:sz w:val="28"/>
          <w:szCs w:val="28"/>
        </w:rPr>
        <w:t>是</w:t>
      </w:r>
      <w:r>
        <w:rPr>
          <w:rFonts w:ascii="Times New Roman Regular" w:eastAsia="华文仿宋" w:hAnsi="Times New Roman Regular" w:cs="Times New Roman Regular"/>
          <w:color w:val="0C0C0C"/>
          <w:sz w:val="28"/>
          <w:szCs w:val="28"/>
          <w:lang w:eastAsia="zh-Hans"/>
        </w:rPr>
        <w:t>国家临床重点专科建设项目单位</w:t>
      </w:r>
      <w:r>
        <w:rPr>
          <w:rFonts w:ascii="Times New Roman Regular" w:eastAsia="华文仿宋" w:hAnsi="Times New Roman Regular" w:cs="Times New Roman Regular" w:hint="eastAsia"/>
          <w:color w:val="0C0C0C"/>
          <w:sz w:val="28"/>
          <w:szCs w:val="28"/>
        </w:rPr>
        <w:t>、</w:t>
      </w:r>
      <w:r>
        <w:rPr>
          <w:rFonts w:ascii="Times New Roman Regular" w:eastAsia="华文仿宋" w:hAnsi="Times New Roman Regular" w:cs="Times New Roman Regular"/>
          <w:color w:val="0C0C0C"/>
          <w:sz w:val="28"/>
          <w:szCs w:val="28"/>
        </w:rPr>
        <w:t>国家住院医师规范化培训重点专业基地</w:t>
      </w:r>
      <w:r>
        <w:rPr>
          <w:rFonts w:ascii="Times New Roman Regular" w:eastAsia="华文仿宋" w:hAnsi="Times New Roman Regular" w:cs="Times New Roman Regular" w:hint="eastAsia"/>
          <w:color w:val="0C0C0C"/>
          <w:sz w:val="28"/>
          <w:szCs w:val="28"/>
        </w:rPr>
        <w:t>、</w:t>
      </w:r>
      <w:r>
        <w:rPr>
          <w:rFonts w:ascii="Times New Roman Regular" w:eastAsia="华文仿宋" w:hAnsi="Times New Roman Regular" w:cs="Times New Roman Regular"/>
          <w:color w:val="0C0C0C"/>
          <w:sz w:val="28"/>
          <w:szCs w:val="28"/>
          <w:lang w:eastAsia="zh-Hans"/>
        </w:rPr>
        <w:t>江西省康复临床研究中心</w:t>
      </w:r>
      <w:r>
        <w:rPr>
          <w:rFonts w:ascii="Times New Roman Regular" w:eastAsia="华文仿宋" w:hAnsi="Times New Roman Regular" w:cs="Times New Roman Regular" w:hint="eastAsia"/>
          <w:color w:val="0C0C0C"/>
          <w:sz w:val="28"/>
          <w:szCs w:val="28"/>
        </w:rPr>
        <w:t>和</w:t>
      </w:r>
      <w:r>
        <w:rPr>
          <w:rFonts w:ascii="Times New Roman Regular" w:eastAsia="华文仿宋" w:hAnsi="Times New Roman Regular" w:cs="Times New Roman Regular"/>
          <w:color w:val="0C0C0C"/>
          <w:sz w:val="28"/>
          <w:szCs w:val="28"/>
          <w:lang w:eastAsia="zh-Hans"/>
        </w:rPr>
        <w:t>省康复医学领先学科。同时是</w:t>
      </w:r>
      <w:r>
        <w:rPr>
          <w:rFonts w:ascii="Times New Roman Regular" w:eastAsia="华文仿宋" w:hAnsi="Times New Roman Regular" w:cs="Times New Roman Regular"/>
          <w:color w:val="0C0C0C"/>
          <w:sz w:val="28"/>
          <w:szCs w:val="28"/>
        </w:rPr>
        <w:t>中国康复医学会康复治疗专业委员候任主任委员单位、中国康复医学会吞咽障碍康复专业委员会</w:t>
      </w:r>
      <w:r>
        <w:rPr>
          <w:rFonts w:ascii="Times New Roman Regular" w:eastAsia="华文仿宋" w:hAnsi="Times New Roman Regular" w:cs="Times New Roman Regular"/>
          <w:color w:val="0C0C0C"/>
          <w:sz w:val="28"/>
          <w:szCs w:val="28"/>
          <w:lang w:eastAsia="zh-Hans"/>
        </w:rPr>
        <w:t>和康复护理专业委员会</w:t>
      </w:r>
      <w:r>
        <w:rPr>
          <w:rFonts w:ascii="Times New Roman Regular" w:eastAsia="华文仿宋" w:hAnsi="Times New Roman Regular" w:cs="Times New Roman Regular"/>
          <w:color w:val="0C0C0C"/>
          <w:sz w:val="28"/>
          <w:szCs w:val="28"/>
        </w:rPr>
        <w:t>副主任委员单位</w:t>
      </w:r>
      <w:r>
        <w:rPr>
          <w:rFonts w:ascii="Times New Roman Regular" w:eastAsia="华文仿宋" w:hAnsi="Times New Roman Regular" w:cs="Times New Roman Regular" w:hint="eastAsia"/>
          <w:color w:val="0C0C0C"/>
          <w:sz w:val="28"/>
          <w:szCs w:val="28"/>
        </w:rPr>
        <w:t>，</w:t>
      </w:r>
      <w:r>
        <w:rPr>
          <w:rFonts w:ascii="Times New Roman Regular" w:eastAsia="华文仿宋" w:hAnsi="Times New Roman Regular" w:cs="Times New Roman Regular"/>
          <w:color w:val="0C0C0C"/>
          <w:sz w:val="28"/>
          <w:szCs w:val="28"/>
        </w:rPr>
        <w:t>也是江西省康复医学会、</w:t>
      </w:r>
      <w:r>
        <w:rPr>
          <w:rFonts w:ascii="Times New Roman Regular" w:eastAsia="华文仿宋" w:hAnsi="Times New Roman Regular" w:cs="Times New Roman Regular" w:hint="eastAsia"/>
          <w:color w:val="0C0C0C"/>
          <w:sz w:val="28"/>
          <w:szCs w:val="28"/>
        </w:rPr>
        <w:t>江西省医学会物理医学与康复专业委员会、</w:t>
      </w:r>
      <w:r>
        <w:rPr>
          <w:rFonts w:ascii="Times New Roman Regular" w:eastAsia="华文仿宋" w:hAnsi="Times New Roman Regular" w:cs="Times New Roman Regular"/>
          <w:color w:val="0C0C0C"/>
          <w:sz w:val="28"/>
          <w:szCs w:val="28"/>
        </w:rPr>
        <w:t>江西省康复质量控制中心、</w:t>
      </w:r>
      <w:r>
        <w:rPr>
          <w:rFonts w:ascii="Times New Roman Regular" w:eastAsia="华文仿宋" w:hAnsi="Times New Roman Regular" w:cs="Times New Roman Regular"/>
          <w:color w:val="0C0C0C"/>
          <w:sz w:val="28"/>
          <w:szCs w:val="28"/>
          <w:lang w:eastAsia="zh-Hans"/>
        </w:rPr>
        <w:t>江西省医学会物理医学与康复学分会、</w:t>
      </w:r>
      <w:r>
        <w:rPr>
          <w:rFonts w:ascii="Times New Roman Regular" w:eastAsia="华文仿宋" w:hAnsi="Times New Roman Regular" w:cs="Times New Roman Regular"/>
          <w:color w:val="0C0C0C"/>
          <w:sz w:val="28"/>
          <w:szCs w:val="28"/>
        </w:rPr>
        <w:t>江西省医师协会康复医师分会、江西省医院协会康复医疗机构管理专业委员会、江西省护理学会康复护理专业委员会</w:t>
      </w:r>
      <w:r>
        <w:rPr>
          <w:rFonts w:ascii="Times New Roman Regular" w:eastAsia="华文仿宋" w:hAnsi="Times New Roman Regular" w:cs="Times New Roman Regular" w:hint="eastAsia"/>
          <w:color w:val="0C0C0C"/>
          <w:sz w:val="28"/>
          <w:szCs w:val="28"/>
        </w:rPr>
        <w:t>主任委员</w:t>
      </w:r>
      <w:r>
        <w:rPr>
          <w:rFonts w:ascii="Times New Roman Regular" w:eastAsia="华文仿宋" w:hAnsi="Times New Roman Regular" w:cs="Times New Roman Regular"/>
          <w:color w:val="0C0C0C"/>
          <w:sz w:val="28"/>
          <w:szCs w:val="28"/>
        </w:rPr>
        <w:t>单位</w:t>
      </w:r>
      <w:r>
        <w:rPr>
          <w:rFonts w:ascii="Times New Roman Regular" w:eastAsia="华文仿宋" w:hAnsi="Times New Roman Regular" w:cs="Times New Roman Regular" w:hint="eastAsia"/>
          <w:color w:val="0C0C0C"/>
          <w:sz w:val="28"/>
          <w:szCs w:val="28"/>
        </w:rPr>
        <w:t>和</w:t>
      </w:r>
      <w:r>
        <w:rPr>
          <w:rFonts w:ascii="Times New Roman Regular" w:eastAsia="华文仿宋" w:hAnsi="Times New Roman Regular" w:cs="Times New Roman Regular"/>
          <w:color w:val="0C0C0C"/>
          <w:sz w:val="28"/>
          <w:szCs w:val="28"/>
        </w:rPr>
        <w:t>江西省康复医学住院医师规范化培训技能考试基地</w:t>
      </w:r>
      <w:r>
        <w:rPr>
          <w:rFonts w:ascii="Times New Roman Regular" w:eastAsia="华文仿宋" w:hAnsi="Times New Roman Regular" w:cs="Times New Roman Regular"/>
          <w:color w:val="0C0C0C"/>
          <w:sz w:val="28"/>
          <w:szCs w:val="28"/>
          <w:lang w:eastAsia="zh-Hans"/>
        </w:rPr>
        <w:t>等</w:t>
      </w:r>
      <w:r>
        <w:rPr>
          <w:rFonts w:ascii="Times New Roman Regular" w:eastAsia="华文仿宋" w:hAnsi="Times New Roman Regular" w:cs="Times New Roman Regular"/>
          <w:color w:val="0C0C0C"/>
          <w:sz w:val="28"/>
          <w:szCs w:val="28"/>
        </w:rPr>
        <w:t>。</w:t>
      </w:r>
    </w:p>
    <w:p w14:paraId="77A619D6" w14:textId="77777777" w:rsidR="005E40EB" w:rsidRDefault="00000000">
      <w:pPr>
        <w:pStyle w:val="a3"/>
        <w:widowControl/>
        <w:spacing w:beforeAutospacing="0" w:afterAutospacing="0" w:line="360" w:lineRule="auto"/>
        <w:ind w:firstLineChars="200" w:firstLine="560"/>
        <w:jc w:val="both"/>
        <w:rPr>
          <w:rFonts w:ascii="Times New Roman Regular" w:eastAsia="华文仿宋" w:hAnsi="Times New Roman Regular" w:cs="Times New Roman Regular"/>
          <w:sz w:val="28"/>
          <w:szCs w:val="28"/>
          <w:highlight w:val="yellow"/>
        </w:rPr>
      </w:pPr>
      <w:r>
        <w:rPr>
          <w:rFonts w:ascii="Times New Roman Regular" w:eastAsia="华文仿宋" w:hAnsi="Times New Roman Regular" w:cs="Times New Roman Regular" w:hint="eastAsia"/>
          <w:color w:val="0C0C0C"/>
          <w:sz w:val="28"/>
          <w:szCs w:val="28"/>
        </w:rPr>
        <w:t>科室共有八大病区三大治疗部，现有床位数为</w:t>
      </w:r>
      <w:r>
        <w:rPr>
          <w:rFonts w:ascii="Times New Roman Regular" w:eastAsia="华文仿宋" w:hAnsi="Times New Roman Regular" w:cs="Times New Roman Regular"/>
          <w:color w:val="0C0C0C"/>
          <w:sz w:val="28"/>
          <w:szCs w:val="28"/>
        </w:rPr>
        <w:t>352</w:t>
      </w:r>
      <w:r>
        <w:rPr>
          <w:rFonts w:ascii="Times New Roman Regular" w:eastAsia="华文仿宋" w:hAnsi="Times New Roman Regular" w:cs="Times New Roman Regular"/>
          <w:color w:val="0C0C0C"/>
          <w:sz w:val="28"/>
          <w:szCs w:val="28"/>
        </w:rPr>
        <w:t>张，设置神经重症康复、脑卒中康复、肌肉与骨关节康复、儿童康复、脊髓损伤康复、颈肩腰腿痛康复、烧伤康复、女性整体康复</w:t>
      </w:r>
      <w:r>
        <w:rPr>
          <w:rFonts w:ascii="Times New Roman Regular" w:eastAsia="华文仿宋" w:hAnsi="Times New Roman Regular" w:cs="Times New Roman Regular" w:hint="eastAsia"/>
          <w:color w:val="0C0C0C"/>
          <w:sz w:val="28"/>
          <w:szCs w:val="28"/>
        </w:rPr>
        <w:t>等亚专业方向</w:t>
      </w:r>
      <w:r>
        <w:rPr>
          <w:rFonts w:ascii="Times New Roman Regular" w:eastAsia="华文仿宋" w:hAnsi="Times New Roman Regular" w:cs="Times New Roman Regular"/>
          <w:color w:val="0C0C0C"/>
          <w:sz w:val="28"/>
          <w:szCs w:val="28"/>
        </w:rPr>
        <w:t>，全面开展意识障碍、脑卒中、脑外伤、周围神经损伤、骨关节疾病、脊髓损伤、儿童脑瘫、高压氧康复、产后康复、盆底功能障碍、姿势异常、老年病、慢性疼痛及心肺疾病、疑难杂症康复等各类疾病的康复诊疗。现有康复专业技术人员</w:t>
      </w:r>
      <w:r>
        <w:rPr>
          <w:rFonts w:ascii="Times New Roman Regular" w:eastAsia="华文仿宋" w:hAnsi="Times New Roman Regular" w:cs="Times New Roman Regular" w:hint="eastAsia"/>
          <w:color w:val="0C0C0C"/>
          <w:sz w:val="28"/>
          <w:szCs w:val="28"/>
        </w:rPr>
        <w:t>128</w:t>
      </w:r>
      <w:r>
        <w:rPr>
          <w:rFonts w:ascii="Times New Roman Regular" w:eastAsia="华文仿宋" w:hAnsi="Times New Roman Regular" w:cs="Times New Roman Regular"/>
          <w:color w:val="0C0C0C"/>
          <w:sz w:val="28"/>
          <w:szCs w:val="28"/>
        </w:rPr>
        <w:t>人，其中康复医生</w:t>
      </w:r>
      <w:r>
        <w:rPr>
          <w:rFonts w:ascii="Times New Roman Regular" w:eastAsia="华文仿宋" w:hAnsi="Times New Roman Regular" w:cs="Times New Roman Regular" w:hint="eastAsia"/>
          <w:color w:val="0C0C0C"/>
          <w:sz w:val="28"/>
          <w:szCs w:val="28"/>
        </w:rPr>
        <w:t>27</w:t>
      </w:r>
      <w:r>
        <w:rPr>
          <w:rFonts w:ascii="Times New Roman Regular" w:eastAsia="华文仿宋" w:hAnsi="Times New Roman Regular" w:cs="Times New Roman Regular"/>
          <w:color w:val="0C0C0C"/>
          <w:sz w:val="28"/>
          <w:szCs w:val="28"/>
        </w:rPr>
        <w:t>名，康复治疗师</w:t>
      </w:r>
      <w:r>
        <w:rPr>
          <w:rFonts w:ascii="Times New Roman Regular" w:eastAsia="华文仿宋" w:hAnsi="Times New Roman Regular" w:cs="Times New Roman Regular" w:hint="eastAsia"/>
          <w:color w:val="0C0C0C"/>
          <w:sz w:val="28"/>
          <w:szCs w:val="28"/>
        </w:rPr>
        <w:t>55</w:t>
      </w:r>
      <w:r>
        <w:rPr>
          <w:rFonts w:ascii="Times New Roman Regular" w:eastAsia="华文仿宋" w:hAnsi="Times New Roman Regular" w:cs="Times New Roman Regular"/>
          <w:color w:val="0C0C0C"/>
          <w:sz w:val="28"/>
          <w:szCs w:val="28"/>
        </w:rPr>
        <w:t>人，护士</w:t>
      </w:r>
      <w:r>
        <w:rPr>
          <w:rFonts w:ascii="Times New Roman Regular" w:eastAsia="华文仿宋" w:hAnsi="Times New Roman Regular" w:cs="Times New Roman Regular" w:hint="eastAsia"/>
          <w:color w:val="0C0C0C"/>
          <w:sz w:val="28"/>
          <w:szCs w:val="28"/>
        </w:rPr>
        <w:t>56</w:t>
      </w:r>
      <w:r>
        <w:rPr>
          <w:rFonts w:ascii="Times New Roman Regular" w:eastAsia="华文仿宋" w:hAnsi="Times New Roman Regular" w:cs="Times New Roman Regular"/>
          <w:color w:val="0C0C0C"/>
          <w:sz w:val="28"/>
          <w:szCs w:val="28"/>
        </w:rPr>
        <w:t>名</w:t>
      </w:r>
      <w:r>
        <w:rPr>
          <w:rFonts w:ascii="Times New Roman Regular" w:eastAsia="华文仿宋" w:hAnsi="Times New Roman Regular" w:cs="Times New Roman Regular"/>
          <w:sz w:val="28"/>
          <w:szCs w:val="28"/>
        </w:rPr>
        <w:t>。团队人员先后</w:t>
      </w:r>
      <w:r>
        <w:rPr>
          <w:rFonts w:ascii="Times New Roman Regular" w:eastAsia="华文仿宋" w:hAnsi="Times New Roman Regular" w:cs="Times New Roman Regular"/>
          <w:sz w:val="28"/>
          <w:szCs w:val="28"/>
          <w:lang w:eastAsia="zh-Hans"/>
        </w:rPr>
        <w:t>荣</w:t>
      </w:r>
      <w:r>
        <w:rPr>
          <w:rFonts w:ascii="Times New Roman Regular" w:eastAsia="华文仿宋" w:hAnsi="Times New Roman Regular" w:cs="Times New Roman Regular"/>
          <w:sz w:val="28"/>
          <w:szCs w:val="28"/>
        </w:rPr>
        <w:t>获全国</w:t>
      </w:r>
      <w:r>
        <w:rPr>
          <w:rFonts w:ascii="Times New Roman Regular" w:eastAsia="华文仿宋" w:hAnsi="Times New Roman Regular" w:cs="Times New Roman Regular"/>
          <w:sz w:val="28"/>
          <w:szCs w:val="28"/>
        </w:rPr>
        <w:t>“</w:t>
      </w:r>
      <w:r>
        <w:rPr>
          <w:rFonts w:ascii="Times New Roman Regular" w:eastAsia="华文仿宋" w:hAnsi="Times New Roman Regular" w:cs="Times New Roman Regular"/>
          <w:sz w:val="28"/>
          <w:szCs w:val="28"/>
        </w:rPr>
        <w:t>白求恩式好医生</w:t>
      </w:r>
      <w:r>
        <w:rPr>
          <w:rFonts w:ascii="Times New Roman Regular" w:eastAsia="华文仿宋" w:hAnsi="Times New Roman Regular" w:cs="Times New Roman Regular"/>
          <w:sz w:val="28"/>
          <w:szCs w:val="28"/>
        </w:rPr>
        <w:t>”</w:t>
      </w:r>
      <w:r>
        <w:rPr>
          <w:rFonts w:ascii="Times New Roman Regular" w:eastAsia="华文仿宋" w:hAnsi="Times New Roman Regular" w:cs="Times New Roman Regular"/>
          <w:sz w:val="28"/>
          <w:szCs w:val="28"/>
        </w:rPr>
        <w:t>、全国</w:t>
      </w:r>
      <w:r>
        <w:rPr>
          <w:rFonts w:ascii="Times New Roman Regular" w:eastAsia="华文仿宋" w:hAnsi="Times New Roman Regular" w:cs="Times New Roman Regular"/>
          <w:sz w:val="28"/>
          <w:szCs w:val="28"/>
        </w:rPr>
        <w:t>“</w:t>
      </w:r>
      <w:r>
        <w:rPr>
          <w:rFonts w:ascii="Times New Roman Regular" w:eastAsia="华文仿宋" w:hAnsi="Times New Roman Regular" w:cs="Times New Roman Regular"/>
          <w:sz w:val="28"/>
          <w:szCs w:val="28"/>
        </w:rPr>
        <w:t>最美康复科技工作者</w:t>
      </w:r>
      <w:r>
        <w:rPr>
          <w:rFonts w:ascii="Times New Roman Regular" w:eastAsia="华文仿宋" w:hAnsi="Times New Roman Regular" w:cs="Times New Roman Regular"/>
          <w:sz w:val="28"/>
          <w:szCs w:val="28"/>
        </w:rPr>
        <w:t>”</w:t>
      </w:r>
      <w:r>
        <w:rPr>
          <w:rFonts w:ascii="Times New Roman Regular" w:eastAsia="华文仿宋" w:hAnsi="Times New Roman Regular" w:cs="Times New Roman Regular"/>
          <w:sz w:val="28"/>
          <w:szCs w:val="28"/>
        </w:rPr>
        <w:t>、</w:t>
      </w:r>
      <w:r>
        <w:rPr>
          <w:rFonts w:ascii="Times New Roman Regular" w:eastAsia="华文仿宋" w:hAnsi="Times New Roman Regular" w:cs="Times New Roman Regular"/>
          <w:sz w:val="28"/>
          <w:szCs w:val="28"/>
        </w:rPr>
        <w:t>“</w:t>
      </w:r>
      <w:r>
        <w:rPr>
          <w:rFonts w:ascii="Times New Roman Regular" w:eastAsia="华文仿宋" w:hAnsi="Times New Roman Regular" w:cs="Times New Roman Regular"/>
          <w:sz w:val="28"/>
          <w:szCs w:val="28"/>
        </w:rPr>
        <w:t>江西省医学学科带头人</w:t>
      </w:r>
      <w:r>
        <w:rPr>
          <w:rFonts w:ascii="Times New Roman Regular" w:eastAsia="华文仿宋" w:hAnsi="Times New Roman Regular" w:cs="Times New Roman Regular"/>
          <w:sz w:val="28"/>
          <w:szCs w:val="28"/>
        </w:rPr>
        <w:t>”</w:t>
      </w:r>
      <w:r>
        <w:rPr>
          <w:rFonts w:ascii="Times New Roman Regular" w:eastAsia="华文仿宋" w:hAnsi="Times New Roman Regular" w:cs="Times New Roman Regular"/>
          <w:sz w:val="28"/>
          <w:szCs w:val="28"/>
        </w:rPr>
        <w:t>、</w:t>
      </w:r>
      <w:r>
        <w:rPr>
          <w:rFonts w:ascii="Times New Roman Regular" w:eastAsia="华文仿宋" w:hAnsi="Times New Roman Regular" w:cs="Times New Roman Regular"/>
          <w:sz w:val="28"/>
          <w:szCs w:val="28"/>
        </w:rPr>
        <w:t xml:space="preserve"> “</w:t>
      </w:r>
      <w:r>
        <w:rPr>
          <w:rFonts w:ascii="Times New Roman Regular" w:eastAsia="华文仿宋" w:hAnsi="Times New Roman Regular" w:cs="Times New Roman Regular"/>
          <w:sz w:val="28"/>
          <w:szCs w:val="28"/>
        </w:rPr>
        <w:t>江西省五四青年章</w:t>
      </w:r>
      <w:r>
        <w:rPr>
          <w:rFonts w:ascii="Times New Roman Regular" w:eastAsia="华文仿宋" w:hAnsi="Times New Roman Regular" w:cs="Times New Roman Regular"/>
          <w:sz w:val="28"/>
          <w:szCs w:val="28"/>
        </w:rPr>
        <w:t>”</w:t>
      </w:r>
      <w:r>
        <w:rPr>
          <w:rFonts w:ascii="Times New Roman Regular" w:eastAsia="华文仿宋" w:hAnsi="Times New Roman Regular" w:cs="Times New Roman Regular"/>
          <w:sz w:val="28"/>
          <w:szCs w:val="28"/>
        </w:rPr>
        <w:t>、</w:t>
      </w:r>
      <w:r>
        <w:rPr>
          <w:rFonts w:ascii="Times New Roman Regular" w:eastAsia="华文仿宋" w:hAnsi="Times New Roman Regular" w:cs="Times New Roman Regular"/>
          <w:sz w:val="28"/>
          <w:szCs w:val="28"/>
        </w:rPr>
        <w:t>“</w:t>
      </w:r>
      <w:r>
        <w:rPr>
          <w:rFonts w:ascii="Times New Roman Regular" w:eastAsia="华文仿宋" w:hAnsi="Times New Roman Regular" w:cs="Times New Roman Regular"/>
          <w:sz w:val="28"/>
          <w:szCs w:val="28"/>
        </w:rPr>
        <w:t>江西最美医生</w:t>
      </w:r>
      <w:r>
        <w:rPr>
          <w:rFonts w:ascii="Times New Roman Regular" w:eastAsia="华文仿宋" w:hAnsi="Times New Roman Regular" w:cs="Times New Roman Regular"/>
          <w:sz w:val="28"/>
          <w:szCs w:val="28"/>
        </w:rPr>
        <w:t>”</w:t>
      </w:r>
      <w:r>
        <w:rPr>
          <w:rFonts w:ascii="Times New Roman Regular" w:eastAsia="华文仿宋" w:hAnsi="Times New Roman Regular" w:cs="Times New Roman Regular"/>
          <w:sz w:val="28"/>
          <w:szCs w:val="28"/>
        </w:rPr>
        <w:t>、</w:t>
      </w:r>
      <w:r>
        <w:rPr>
          <w:rFonts w:ascii="Times New Roman Regular" w:eastAsia="华文仿宋" w:hAnsi="Times New Roman Regular" w:cs="Times New Roman Regular"/>
          <w:sz w:val="28"/>
          <w:szCs w:val="28"/>
        </w:rPr>
        <w:t>“</w:t>
      </w:r>
      <w:r>
        <w:rPr>
          <w:rFonts w:ascii="Times New Roman Regular" w:eastAsia="华文仿宋" w:hAnsi="Times New Roman Regular" w:cs="Times New Roman Regular"/>
          <w:sz w:val="28"/>
          <w:szCs w:val="28"/>
        </w:rPr>
        <w:t>江西省卫生计生突出贡献中青年专家</w:t>
      </w:r>
      <w:r>
        <w:rPr>
          <w:rFonts w:ascii="Times New Roman Regular" w:eastAsia="华文仿宋" w:hAnsi="Times New Roman Regular" w:cs="Times New Roman Regular"/>
          <w:sz w:val="28"/>
          <w:szCs w:val="28"/>
        </w:rPr>
        <w:t>”</w:t>
      </w:r>
      <w:r>
        <w:rPr>
          <w:rFonts w:ascii="Times New Roman Regular" w:eastAsia="华文仿宋" w:hAnsi="Times New Roman Regular" w:cs="Times New Roman Regular"/>
          <w:sz w:val="28"/>
          <w:szCs w:val="28"/>
        </w:rPr>
        <w:t>、</w:t>
      </w:r>
      <w:r>
        <w:rPr>
          <w:rFonts w:ascii="Times New Roman Regular" w:eastAsia="华文仿宋" w:hAnsi="Times New Roman Regular" w:cs="Times New Roman Regular"/>
          <w:sz w:val="28"/>
          <w:szCs w:val="28"/>
          <w:lang w:eastAsia="zh-Hans"/>
        </w:rPr>
        <w:t>“</w:t>
      </w:r>
      <w:r>
        <w:rPr>
          <w:rFonts w:ascii="Times New Roman Regular" w:eastAsia="华文仿宋" w:hAnsi="Times New Roman Regular" w:cs="Times New Roman Regular"/>
          <w:sz w:val="28"/>
          <w:szCs w:val="28"/>
          <w:lang w:eastAsia="zh-Hans"/>
        </w:rPr>
        <w:t>江西省百千万工程人选</w:t>
      </w:r>
      <w:r>
        <w:rPr>
          <w:rFonts w:ascii="Times New Roman Regular" w:eastAsia="华文仿宋" w:hAnsi="Times New Roman Regular" w:cs="Times New Roman Regular"/>
          <w:sz w:val="28"/>
          <w:szCs w:val="28"/>
        </w:rPr>
        <w:t>”</w:t>
      </w:r>
      <w:r>
        <w:rPr>
          <w:rFonts w:ascii="Times New Roman Regular" w:eastAsia="华文仿宋" w:hAnsi="Times New Roman Regular" w:cs="Times New Roman Regular"/>
          <w:sz w:val="28"/>
          <w:szCs w:val="28"/>
        </w:rPr>
        <w:t>等荣誉称号。</w:t>
      </w:r>
    </w:p>
    <w:p w14:paraId="3A3A138A" w14:textId="06CBE89B" w:rsidR="005E40EB" w:rsidRDefault="00000000">
      <w:pPr>
        <w:pStyle w:val="a3"/>
        <w:widowControl/>
        <w:spacing w:beforeAutospacing="0" w:afterAutospacing="0" w:line="360" w:lineRule="auto"/>
        <w:ind w:firstLineChars="200" w:firstLine="560"/>
        <w:rPr>
          <w:rFonts w:ascii="Times New Roman Regular" w:eastAsia="华文仿宋" w:hAnsi="Times New Roman Regular" w:cs="Times New Roman Regular"/>
          <w:sz w:val="28"/>
          <w:szCs w:val="28"/>
        </w:rPr>
      </w:pPr>
      <w:r>
        <w:rPr>
          <w:rFonts w:ascii="Times New Roman Regular" w:eastAsia="华文仿宋" w:hAnsi="Times New Roman Regular" w:cs="Times New Roman Regular"/>
          <w:color w:val="0C0C0C"/>
          <w:sz w:val="28"/>
          <w:szCs w:val="28"/>
        </w:rPr>
        <w:lastRenderedPageBreak/>
        <w:t>在教学方面，自</w:t>
      </w:r>
      <w:r>
        <w:rPr>
          <w:rFonts w:ascii="Times New Roman Regular" w:eastAsia="华文仿宋" w:hAnsi="Times New Roman Regular" w:cs="Times New Roman Regular"/>
          <w:color w:val="0C0C0C"/>
          <w:sz w:val="28"/>
          <w:szCs w:val="28"/>
        </w:rPr>
        <w:t>2009</w:t>
      </w:r>
      <w:r>
        <w:rPr>
          <w:rFonts w:ascii="Times New Roman Regular" w:eastAsia="华文仿宋" w:hAnsi="Times New Roman Regular" w:cs="Times New Roman Regular"/>
          <w:color w:val="0C0C0C"/>
          <w:sz w:val="28"/>
          <w:szCs w:val="28"/>
        </w:rPr>
        <w:t>年成立南昌大学康复医学与理疗学硕士学位点以来，共培养博士</w:t>
      </w:r>
      <w:r>
        <w:rPr>
          <w:rFonts w:ascii="Times New Roman Regular" w:eastAsia="华文仿宋" w:hAnsi="Times New Roman Regular" w:cs="Times New Roman Regular"/>
          <w:color w:val="0C0C0C"/>
          <w:sz w:val="28"/>
          <w:szCs w:val="28"/>
        </w:rPr>
        <w:t>/</w:t>
      </w:r>
      <w:r>
        <w:rPr>
          <w:rFonts w:ascii="Times New Roman Regular" w:eastAsia="华文仿宋" w:hAnsi="Times New Roman Regular" w:cs="Times New Roman Regular"/>
          <w:color w:val="0C0C0C"/>
          <w:sz w:val="28"/>
          <w:szCs w:val="28"/>
        </w:rPr>
        <w:t>硕士研究生</w:t>
      </w:r>
      <w:r>
        <w:rPr>
          <w:rFonts w:ascii="Times New Roman Regular" w:eastAsia="华文仿宋" w:hAnsi="Times New Roman Regular" w:cs="Times New Roman Regular"/>
          <w:color w:val="0C0C0C"/>
          <w:sz w:val="28"/>
          <w:szCs w:val="28"/>
        </w:rPr>
        <w:t>50</w:t>
      </w:r>
      <w:r>
        <w:rPr>
          <w:rFonts w:ascii="Times New Roman Regular" w:eastAsia="华文仿宋" w:hAnsi="Times New Roman Regular" w:cs="Times New Roman Regular"/>
          <w:color w:val="0C0C0C"/>
          <w:sz w:val="28"/>
          <w:szCs w:val="28"/>
        </w:rPr>
        <w:t>余名，</w:t>
      </w:r>
      <w:r>
        <w:rPr>
          <w:rFonts w:ascii="Times New Roman Regular" w:eastAsia="华文仿宋" w:hAnsi="Times New Roman Regular" w:cs="Times New Roman Regular"/>
          <w:color w:val="0C0C0C"/>
          <w:sz w:val="28"/>
          <w:szCs w:val="28"/>
        </w:rPr>
        <w:t>2021</w:t>
      </w:r>
      <w:r>
        <w:rPr>
          <w:rFonts w:ascii="Times New Roman Regular" w:eastAsia="华文仿宋" w:hAnsi="Times New Roman Regular" w:cs="Times New Roman Regular"/>
          <w:color w:val="0C0C0C"/>
          <w:sz w:val="28"/>
          <w:szCs w:val="28"/>
          <w:lang w:eastAsia="zh-Hans"/>
        </w:rPr>
        <w:t>年获南昌大学产教融合研究生联合培养示范基地</w:t>
      </w:r>
      <w:r>
        <w:rPr>
          <w:rFonts w:ascii="Times New Roman Regular" w:eastAsia="华文仿宋" w:hAnsi="Times New Roman Regular" w:cs="Times New Roman Regular"/>
          <w:color w:val="0C0C0C"/>
          <w:sz w:val="28"/>
          <w:szCs w:val="28"/>
        </w:rPr>
        <w:t>。</w:t>
      </w:r>
      <w:r>
        <w:rPr>
          <w:rFonts w:ascii="Times New Roman Regular" w:eastAsia="华文仿宋" w:hAnsi="Times New Roman Regular" w:cs="Times New Roman Regular"/>
          <w:color w:val="0C0C0C"/>
          <w:sz w:val="28"/>
          <w:szCs w:val="28"/>
          <w:lang w:eastAsia="zh-Hans"/>
        </w:rPr>
        <w:t>南昌大学</w:t>
      </w:r>
      <w:r>
        <w:rPr>
          <w:rFonts w:ascii="Times New Roman Regular" w:eastAsia="华文仿宋" w:hAnsi="Times New Roman Regular" w:cs="Times New Roman Regular"/>
          <w:color w:val="0C0C0C"/>
          <w:sz w:val="28"/>
          <w:szCs w:val="28"/>
        </w:rPr>
        <w:t>康复治疗本科专业于</w:t>
      </w:r>
      <w:r>
        <w:rPr>
          <w:rFonts w:ascii="Times New Roman Regular" w:eastAsia="华文仿宋" w:hAnsi="Times New Roman Regular" w:cs="Times New Roman Regular"/>
          <w:color w:val="0C0C0C"/>
          <w:sz w:val="28"/>
          <w:szCs w:val="28"/>
        </w:rPr>
        <w:t>2014</w:t>
      </w:r>
      <w:r>
        <w:rPr>
          <w:rFonts w:ascii="Times New Roman Regular" w:eastAsia="华文仿宋" w:hAnsi="Times New Roman Regular" w:cs="Times New Roman Regular"/>
          <w:color w:val="0C0C0C"/>
          <w:sz w:val="28"/>
          <w:szCs w:val="28"/>
        </w:rPr>
        <w:t>年</w:t>
      </w:r>
      <w:r>
        <w:rPr>
          <w:rFonts w:ascii="Times New Roman Regular" w:eastAsia="华文仿宋" w:hAnsi="Times New Roman Regular" w:cs="Times New Roman Regular"/>
          <w:color w:val="0C0C0C"/>
          <w:sz w:val="28"/>
          <w:szCs w:val="28"/>
          <w:lang w:eastAsia="zh-Hans"/>
        </w:rPr>
        <w:t>成功</w:t>
      </w:r>
      <w:r>
        <w:rPr>
          <w:rFonts w:ascii="Times New Roman Regular" w:eastAsia="华文仿宋" w:hAnsi="Times New Roman Regular" w:cs="Times New Roman Regular"/>
          <w:color w:val="0C0C0C"/>
          <w:sz w:val="28"/>
          <w:szCs w:val="28"/>
        </w:rPr>
        <w:t>获批，</w:t>
      </w:r>
      <w:r>
        <w:rPr>
          <w:rFonts w:ascii="Times New Roman Regular" w:eastAsia="华文仿宋" w:hAnsi="Times New Roman Regular" w:cs="Times New Roman Regular"/>
          <w:color w:val="0C0C0C"/>
          <w:sz w:val="28"/>
          <w:szCs w:val="28"/>
        </w:rPr>
        <w:t>2020</w:t>
      </w:r>
      <w:r>
        <w:rPr>
          <w:rFonts w:ascii="Times New Roman Regular" w:eastAsia="华文仿宋" w:hAnsi="Times New Roman Regular" w:cs="Times New Roman Regular"/>
          <w:color w:val="0C0C0C"/>
          <w:sz w:val="28"/>
          <w:szCs w:val="28"/>
        </w:rPr>
        <w:t>年获批省级一流本科专业建设点，</w:t>
      </w:r>
      <w:r>
        <w:rPr>
          <w:rFonts w:ascii="Times New Roman Regular" w:eastAsia="华文仿宋" w:hAnsi="Times New Roman Regular" w:cs="Times New Roman Regular"/>
          <w:color w:val="0C0C0C"/>
          <w:sz w:val="28"/>
          <w:szCs w:val="28"/>
        </w:rPr>
        <w:t>2021</w:t>
      </w:r>
      <w:r>
        <w:rPr>
          <w:rFonts w:ascii="Times New Roman Regular" w:eastAsia="华文仿宋" w:hAnsi="Times New Roman Regular" w:cs="Times New Roman Regular"/>
          <w:color w:val="0C0C0C"/>
          <w:sz w:val="28"/>
          <w:szCs w:val="28"/>
        </w:rPr>
        <w:t>年获批医学技术硕士研究生学位点，</w:t>
      </w:r>
      <w:r w:rsidR="003208D0">
        <w:rPr>
          <w:rFonts w:ascii="Times New Roman Regular" w:eastAsia="华文仿宋" w:hAnsi="Times New Roman Regular" w:cs="Times New Roman Regular" w:hint="eastAsia"/>
          <w:color w:val="0C0C0C"/>
          <w:sz w:val="28"/>
          <w:szCs w:val="28"/>
        </w:rPr>
        <w:t>2</w:t>
      </w:r>
      <w:r w:rsidR="003208D0">
        <w:rPr>
          <w:rFonts w:ascii="Times New Roman Regular" w:eastAsia="华文仿宋" w:hAnsi="Times New Roman Regular" w:cs="Times New Roman Regular"/>
          <w:color w:val="0C0C0C"/>
          <w:sz w:val="28"/>
          <w:szCs w:val="28"/>
        </w:rPr>
        <w:t>022</w:t>
      </w:r>
      <w:r w:rsidR="003208D0">
        <w:rPr>
          <w:rFonts w:ascii="Times New Roman Regular" w:eastAsia="华文仿宋" w:hAnsi="Times New Roman Regular" w:cs="Times New Roman Regular" w:hint="eastAsia"/>
          <w:color w:val="0C0C0C"/>
          <w:sz w:val="28"/>
          <w:szCs w:val="28"/>
        </w:rPr>
        <w:t>年的获批国家一流本科专业建设点，</w:t>
      </w:r>
      <w:r>
        <w:rPr>
          <w:rFonts w:ascii="Times New Roman Regular" w:eastAsia="华文仿宋" w:hAnsi="Times New Roman Regular" w:cs="Times New Roman Regular"/>
          <w:color w:val="0C0C0C"/>
          <w:sz w:val="28"/>
          <w:szCs w:val="28"/>
        </w:rPr>
        <w:t>在中国大学专业排名（软科）全国</w:t>
      </w:r>
      <w:r>
        <w:rPr>
          <w:rFonts w:ascii="Times New Roman Regular" w:eastAsia="华文仿宋" w:hAnsi="Times New Roman Regular" w:cs="Times New Roman Regular"/>
          <w:color w:val="0C0C0C"/>
          <w:sz w:val="28"/>
          <w:szCs w:val="28"/>
        </w:rPr>
        <w:t>155</w:t>
      </w:r>
      <w:r>
        <w:rPr>
          <w:rFonts w:ascii="Times New Roman Regular" w:eastAsia="华文仿宋" w:hAnsi="Times New Roman Regular" w:cs="Times New Roman Regular"/>
          <w:color w:val="0C0C0C"/>
          <w:sz w:val="28"/>
          <w:szCs w:val="28"/>
        </w:rPr>
        <w:t>所康复治疗本科院校排名</w:t>
      </w:r>
      <w:r>
        <w:rPr>
          <w:rFonts w:ascii="Times New Roman Regular" w:eastAsia="华文仿宋" w:hAnsi="Times New Roman Regular" w:cs="Times New Roman Regular"/>
          <w:color w:val="0C0C0C"/>
          <w:sz w:val="28"/>
          <w:szCs w:val="28"/>
        </w:rPr>
        <w:t>15</w:t>
      </w:r>
      <w:r>
        <w:rPr>
          <w:rFonts w:ascii="Times New Roman Regular" w:eastAsia="华文仿宋" w:hAnsi="Times New Roman Regular" w:cs="Times New Roman Regular"/>
          <w:color w:val="0C0C0C"/>
          <w:sz w:val="28"/>
          <w:szCs w:val="28"/>
        </w:rPr>
        <w:t>，跻身专业</w:t>
      </w:r>
      <w:r>
        <w:rPr>
          <w:rFonts w:ascii="Times New Roman Regular" w:eastAsia="华文仿宋" w:hAnsi="Times New Roman Regular" w:cs="Times New Roman Regular"/>
          <w:color w:val="0C0C0C"/>
          <w:sz w:val="28"/>
          <w:szCs w:val="28"/>
        </w:rPr>
        <w:t>“A”</w:t>
      </w:r>
      <w:r>
        <w:rPr>
          <w:rFonts w:ascii="Times New Roman Regular" w:eastAsia="华文仿宋" w:hAnsi="Times New Roman Regular" w:cs="Times New Roman Regular"/>
          <w:color w:val="0C0C0C"/>
          <w:sz w:val="28"/>
          <w:szCs w:val="28"/>
        </w:rPr>
        <w:t>层次。</w:t>
      </w:r>
      <w:r>
        <w:rPr>
          <w:rFonts w:ascii="Times New Roman Regular" w:eastAsia="华文仿宋" w:hAnsi="Times New Roman Regular" w:cs="Times New Roman Regular"/>
          <w:color w:val="0C0C0C"/>
          <w:sz w:val="28"/>
          <w:szCs w:val="28"/>
        </w:rPr>
        <w:t>2020</w:t>
      </w:r>
      <w:r>
        <w:rPr>
          <w:rFonts w:ascii="Times New Roman Regular" w:eastAsia="华文仿宋" w:hAnsi="Times New Roman Regular" w:cs="Times New Roman Regular"/>
          <w:color w:val="0C0C0C"/>
          <w:sz w:val="28"/>
          <w:szCs w:val="28"/>
        </w:rPr>
        <w:t>年与电子科技大学共建人机智能技术与系统</w:t>
      </w:r>
      <w:r>
        <w:rPr>
          <w:rFonts w:ascii="Times New Roman Regular" w:eastAsia="华文仿宋" w:hAnsi="Times New Roman Regular" w:cs="Times New Roman Regular"/>
          <w:color w:val="0C0C0C"/>
          <w:sz w:val="28"/>
          <w:szCs w:val="28"/>
        </w:rPr>
        <w:t>-</w:t>
      </w:r>
      <w:r>
        <w:rPr>
          <w:rFonts w:ascii="Times New Roman Regular" w:eastAsia="华文仿宋" w:hAnsi="Times New Roman Regular" w:cs="Times New Roman Regular"/>
          <w:color w:val="0C0C0C"/>
          <w:sz w:val="28"/>
          <w:szCs w:val="28"/>
        </w:rPr>
        <w:t>教育部工程研究中心，推进</w:t>
      </w:r>
      <w:r>
        <w:rPr>
          <w:rFonts w:ascii="Times New Roman Regular" w:eastAsia="华文仿宋" w:hAnsi="Times New Roman Regular" w:cs="Times New Roman Regular"/>
          <w:color w:val="0C0C0C"/>
          <w:sz w:val="28"/>
          <w:szCs w:val="28"/>
        </w:rPr>
        <w:t>“</w:t>
      </w:r>
      <w:r>
        <w:rPr>
          <w:rFonts w:ascii="Times New Roman Regular" w:eastAsia="华文仿宋" w:hAnsi="Times New Roman Regular" w:cs="Times New Roman Regular"/>
          <w:color w:val="0C0C0C"/>
          <w:sz w:val="28"/>
          <w:szCs w:val="28"/>
        </w:rPr>
        <w:t>医工融合</w:t>
      </w:r>
      <w:r>
        <w:rPr>
          <w:rFonts w:ascii="Times New Roman Regular" w:eastAsia="华文仿宋" w:hAnsi="Times New Roman Regular" w:cs="Times New Roman Regular"/>
          <w:color w:val="0C0C0C"/>
          <w:sz w:val="28"/>
          <w:szCs w:val="28"/>
        </w:rPr>
        <w:t>”</w:t>
      </w:r>
      <w:r>
        <w:rPr>
          <w:rFonts w:ascii="Times New Roman Regular" w:eastAsia="华文仿宋" w:hAnsi="Times New Roman Regular" w:cs="Times New Roman Regular"/>
          <w:color w:val="0C0C0C"/>
          <w:sz w:val="28"/>
          <w:szCs w:val="28"/>
        </w:rPr>
        <w:t>学科发展。同时，</w:t>
      </w:r>
      <w:r>
        <w:rPr>
          <w:rFonts w:ascii="Times New Roman Regular" w:eastAsia="华文仿宋" w:hAnsi="Times New Roman Regular" w:cs="Times New Roman Regular" w:hint="eastAsia"/>
          <w:color w:val="0C0C0C"/>
          <w:sz w:val="28"/>
          <w:szCs w:val="28"/>
        </w:rPr>
        <w:t>也</w:t>
      </w:r>
      <w:r>
        <w:rPr>
          <w:rFonts w:ascii="Times New Roman Regular" w:eastAsia="华文仿宋" w:hAnsi="Times New Roman Regular" w:cs="Times New Roman Regular"/>
          <w:color w:val="0C0C0C"/>
          <w:sz w:val="28"/>
          <w:szCs w:val="28"/>
          <w:lang w:eastAsia="zh-Hans"/>
        </w:rPr>
        <w:t>是中国康复医学会继续教育培训基地、重症康复专科培训基地、吞咽障碍康复专科培训基地和手功能康复专科培训基地，中华护理学会京外临床实践教学基地。</w:t>
      </w:r>
    </w:p>
    <w:p w14:paraId="610C6514" w14:textId="14BB657B" w:rsidR="005E40EB" w:rsidRDefault="00000000">
      <w:pPr>
        <w:ind w:firstLineChars="200" w:firstLine="560"/>
      </w:pPr>
      <w:r>
        <w:rPr>
          <w:rFonts w:ascii="Times New Roman Regular" w:eastAsia="华文仿宋" w:hAnsi="Times New Roman Regular" w:cs="Times New Roman Regular"/>
          <w:sz w:val="28"/>
          <w:szCs w:val="28"/>
        </w:rPr>
        <w:t>在科研方面，学科团队获得各类科研</w:t>
      </w:r>
      <w:r>
        <w:rPr>
          <w:rFonts w:ascii="Times New Roman Regular" w:eastAsia="华文仿宋" w:hAnsi="Times New Roman Regular" w:cs="Times New Roman Regular"/>
          <w:sz w:val="28"/>
          <w:szCs w:val="28"/>
          <w:lang w:eastAsia="zh-Hans"/>
        </w:rPr>
        <w:t>项目近</w:t>
      </w:r>
      <w:r>
        <w:rPr>
          <w:rFonts w:ascii="Times New Roman Regular" w:eastAsia="华文仿宋" w:hAnsi="Times New Roman Regular" w:cs="Times New Roman Regular"/>
          <w:sz w:val="28"/>
          <w:szCs w:val="28"/>
          <w:lang w:eastAsia="zh-Hans"/>
        </w:rPr>
        <w:t>90</w:t>
      </w:r>
      <w:r>
        <w:rPr>
          <w:rFonts w:ascii="Times New Roman Regular" w:eastAsia="华文仿宋" w:hAnsi="Times New Roman Regular" w:cs="Times New Roman Regular"/>
          <w:sz w:val="28"/>
          <w:szCs w:val="28"/>
        </w:rPr>
        <w:t>项，其中国家自然科学基金</w:t>
      </w:r>
      <w:r>
        <w:rPr>
          <w:rFonts w:ascii="Times New Roman Regular" w:eastAsia="华文仿宋" w:hAnsi="Times New Roman Regular" w:cs="Times New Roman Regular"/>
          <w:sz w:val="28"/>
          <w:szCs w:val="28"/>
          <w:lang w:eastAsia="zh-Hans"/>
        </w:rPr>
        <w:t>项目</w:t>
      </w:r>
      <w:r>
        <w:rPr>
          <w:rFonts w:ascii="Times New Roman Regular" w:eastAsia="华文仿宋" w:hAnsi="Times New Roman Regular" w:cs="Times New Roman Regular"/>
          <w:sz w:val="28"/>
          <w:szCs w:val="28"/>
        </w:rPr>
        <w:t>7</w:t>
      </w:r>
      <w:r>
        <w:rPr>
          <w:rFonts w:ascii="Times New Roman Regular" w:eastAsia="华文仿宋" w:hAnsi="Times New Roman Regular" w:cs="Times New Roman Regular"/>
          <w:sz w:val="28"/>
          <w:szCs w:val="28"/>
        </w:rPr>
        <w:t>项，</w:t>
      </w:r>
      <w:r>
        <w:rPr>
          <w:rFonts w:ascii="Times New Roman Regular" w:eastAsia="华文仿宋" w:hAnsi="Times New Roman Regular" w:cs="Times New Roman Regular"/>
          <w:sz w:val="28"/>
          <w:szCs w:val="28"/>
          <w:lang w:eastAsia="zh-Hans"/>
        </w:rPr>
        <w:t>国家</w:t>
      </w:r>
      <w:r>
        <w:rPr>
          <w:rFonts w:ascii="Times New Roman Regular" w:eastAsia="华文仿宋" w:hAnsi="Times New Roman Regular" w:cs="Times New Roman Regular"/>
          <w:sz w:val="28"/>
          <w:szCs w:val="28"/>
        </w:rPr>
        <w:t>科技部支撑项目</w:t>
      </w:r>
      <w:r>
        <w:rPr>
          <w:rFonts w:ascii="Times New Roman Regular" w:eastAsia="华文仿宋" w:hAnsi="Times New Roman Regular" w:cs="Times New Roman Regular"/>
          <w:sz w:val="28"/>
          <w:szCs w:val="28"/>
        </w:rPr>
        <w:t>1</w:t>
      </w:r>
      <w:r>
        <w:rPr>
          <w:rFonts w:ascii="Times New Roman Regular" w:eastAsia="华文仿宋" w:hAnsi="Times New Roman Regular" w:cs="Times New Roman Regular"/>
          <w:sz w:val="28"/>
          <w:szCs w:val="28"/>
        </w:rPr>
        <w:t>项，省级</w:t>
      </w:r>
      <w:r>
        <w:rPr>
          <w:rFonts w:ascii="Times New Roman Regular" w:eastAsia="华文仿宋" w:hAnsi="Times New Roman Regular" w:cs="Times New Roman Regular"/>
          <w:sz w:val="28"/>
          <w:szCs w:val="28"/>
          <w:lang w:eastAsia="zh-Hans"/>
        </w:rPr>
        <w:t>科研项目</w:t>
      </w:r>
      <w:r>
        <w:rPr>
          <w:rFonts w:ascii="Times New Roman Regular" w:eastAsia="华文仿宋" w:hAnsi="Times New Roman Regular" w:cs="Times New Roman Regular"/>
          <w:sz w:val="28"/>
          <w:szCs w:val="28"/>
        </w:rPr>
        <w:t>22</w:t>
      </w:r>
      <w:r>
        <w:rPr>
          <w:rFonts w:ascii="Times New Roman Regular" w:eastAsia="华文仿宋" w:hAnsi="Times New Roman Regular" w:cs="Times New Roman Regular"/>
          <w:sz w:val="28"/>
          <w:szCs w:val="28"/>
        </w:rPr>
        <w:t>项；获国家发明专利及新型实用专利</w:t>
      </w:r>
      <w:r>
        <w:rPr>
          <w:rFonts w:ascii="Times New Roman Regular" w:eastAsia="华文仿宋" w:hAnsi="Times New Roman Regular" w:cs="Times New Roman Regular"/>
          <w:sz w:val="28"/>
          <w:szCs w:val="28"/>
        </w:rPr>
        <w:t>26</w:t>
      </w:r>
      <w:r>
        <w:rPr>
          <w:rFonts w:ascii="Times New Roman Regular" w:eastAsia="华文仿宋" w:hAnsi="Times New Roman Regular" w:cs="Times New Roman Regular"/>
          <w:sz w:val="28"/>
          <w:szCs w:val="28"/>
        </w:rPr>
        <w:t>项，中国康复医学会科学技术一等奖</w:t>
      </w:r>
      <w:r>
        <w:rPr>
          <w:rFonts w:ascii="Times New Roman Regular" w:eastAsia="华文仿宋" w:hAnsi="Times New Roman Regular" w:cs="Times New Roman Regular"/>
          <w:sz w:val="28"/>
          <w:szCs w:val="28"/>
        </w:rPr>
        <w:t>1</w:t>
      </w:r>
      <w:r>
        <w:rPr>
          <w:rFonts w:ascii="Times New Roman Regular" w:eastAsia="华文仿宋" w:hAnsi="Times New Roman Regular" w:cs="Times New Roman Regular"/>
          <w:sz w:val="28"/>
          <w:szCs w:val="28"/>
        </w:rPr>
        <w:t>项、中国康复医学会教学成果奖三等奖</w:t>
      </w:r>
      <w:r>
        <w:rPr>
          <w:rFonts w:ascii="Times New Roman Regular" w:eastAsia="华文仿宋" w:hAnsi="Times New Roman Regular" w:cs="Times New Roman Regular"/>
          <w:sz w:val="28"/>
          <w:szCs w:val="28"/>
        </w:rPr>
        <w:t>1</w:t>
      </w:r>
      <w:r>
        <w:rPr>
          <w:rFonts w:ascii="Times New Roman Regular" w:eastAsia="华文仿宋" w:hAnsi="Times New Roman Regular" w:cs="Times New Roman Regular"/>
          <w:sz w:val="28"/>
          <w:szCs w:val="28"/>
        </w:rPr>
        <w:t>项、江西省科技进步二等奖</w:t>
      </w:r>
      <w:r w:rsidR="003208D0">
        <w:rPr>
          <w:rFonts w:ascii="Times New Roman Regular" w:eastAsia="华文仿宋" w:hAnsi="Times New Roman Regular" w:cs="Times New Roman Regular"/>
          <w:sz w:val="28"/>
          <w:szCs w:val="28"/>
        </w:rPr>
        <w:t>3</w:t>
      </w:r>
      <w:r>
        <w:rPr>
          <w:rFonts w:ascii="Times New Roman Regular" w:eastAsia="华文仿宋" w:hAnsi="Times New Roman Regular" w:cs="Times New Roman Regular"/>
          <w:sz w:val="28"/>
          <w:szCs w:val="28"/>
        </w:rPr>
        <w:t>项、江西省科技进步三等奖</w:t>
      </w:r>
      <w:r>
        <w:rPr>
          <w:rFonts w:ascii="Times New Roman Regular" w:eastAsia="华文仿宋" w:hAnsi="Times New Roman Regular" w:cs="Times New Roman Regular"/>
          <w:sz w:val="28"/>
          <w:szCs w:val="28"/>
        </w:rPr>
        <w:t>3</w:t>
      </w:r>
      <w:r>
        <w:rPr>
          <w:rFonts w:ascii="Times New Roman Regular" w:eastAsia="华文仿宋" w:hAnsi="Times New Roman Regular" w:cs="Times New Roman Regular"/>
          <w:sz w:val="28"/>
          <w:szCs w:val="28"/>
        </w:rPr>
        <w:t>项、江西省高校科技成果一等奖</w:t>
      </w:r>
      <w:r>
        <w:rPr>
          <w:rFonts w:ascii="Times New Roman Regular" w:eastAsia="华文仿宋" w:hAnsi="Times New Roman Regular" w:cs="Times New Roman Regular"/>
          <w:sz w:val="28"/>
          <w:szCs w:val="28"/>
        </w:rPr>
        <w:t>1</w:t>
      </w:r>
      <w:r>
        <w:rPr>
          <w:rFonts w:ascii="Times New Roman Regular" w:eastAsia="华文仿宋" w:hAnsi="Times New Roman Regular" w:cs="Times New Roman Regular"/>
          <w:sz w:val="28"/>
          <w:szCs w:val="28"/>
        </w:rPr>
        <w:t>项，江西省高校科技成果三等奖</w:t>
      </w:r>
      <w:r>
        <w:rPr>
          <w:rFonts w:ascii="Times New Roman Regular" w:eastAsia="华文仿宋" w:hAnsi="Times New Roman Regular" w:cs="Times New Roman Regular"/>
          <w:sz w:val="28"/>
          <w:szCs w:val="28"/>
        </w:rPr>
        <w:t>1</w:t>
      </w:r>
      <w:r>
        <w:rPr>
          <w:rFonts w:ascii="Times New Roman Regular" w:eastAsia="华文仿宋" w:hAnsi="Times New Roman Regular" w:cs="Times New Roman Regular"/>
          <w:sz w:val="28"/>
          <w:szCs w:val="28"/>
        </w:rPr>
        <w:t>项。近五年，</w:t>
      </w:r>
      <w:r>
        <w:rPr>
          <w:rFonts w:ascii="Times New Roman Regular" w:eastAsia="华文仿宋" w:hAnsi="Times New Roman Regular" w:cs="Times New Roman Regular"/>
          <w:sz w:val="28"/>
          <w:szCs w:val="28"/>
          <w:lang w:eastAsia="zh-Hans"/>
        </w:rPr>
        <w:t>团队成员</w:t>
      </w:r>
      <w:r>
        <w:rPr>
          <w:rFonts w:ascii="Times New Roman Regular" w:eastAsia="华文仿宋" w:hAnsi="Times New Roman Regular" w:cs="Times New Roman Regular"/>
          <w:sz w:val="28"/>
          <w:szCs w:val="28"/>
        </w:rPr>
        <w:t>发表</w:t>
      </w:r>
      <w:r>
        <w:rPr>
          <w:rFonts w:ascii="Times New Roman Regular" w:eastAsia="华文仿宋" w:hAnsi="Times New Roman Regular" w:cs="Times New Roman Regular"/>
          <w:sz w:val="28"/>
          <w:szCs w:val="28"/>
          <w:lang w:eastAsia="zh-Hans"/>
        </w:rPr>
        <w:t>相关</w:t>
      </w:r>
      <w:r>
        <w:rPr>
          <w:rFonts w:ascii="Times New Roman Regular" w:eastAsia="华文仿宋" w:hAnsi="Times New Roman Regular" w:cs="Times New Roman Regular"/>
          <w:sz w:val="28"/>
          <w:szCs w:val="28"/>
        </w:rPr>
        <w:t>论文</w:t>
      </w:r>
      <w:r>
        <w:rPr>
          <w:rFonts w:ascii="Times New Roman Regular" w:eastAsia="华文仿宋" w:hAnsi="Times New Roman Regular" w:cs="Times New Roman Regular"/>
          <w:sz w:val="28"/>
          <w:szCs w:val="28"/>
        </w:rPr>
        <w:t>100</w:t>
      </w:r>
      <w:r>
        <w:rPr>
          <w:rFonts w:ascii="Times New Roman Regular" w:eastAsia="华文仿宋" w:hAnsi="Times New Roman Regular" w:cs="Times New Roman Regular"/>
          <w:sz w:val="28"/>
          <w:szCs w:val="28"/>
        </w:rPr>
        <w:t>余篇，其中</w:t>
      </w:r>
      <w:r>
        <w:rPr>
          <w:rFonts w:ascii="Times New Roman Regular" w:eastAsia="华文仿宋" w:hAnsi="Times New Roman Regular" w:cs="Times New Roman Regular"/>
          <w:sz w:val="28"/>
          <w:szCs w:val="28"/>
        </w:rPr>
        <w:t>SCI</w:t>
      </w:r>
      <w:r>
        <w:rPr>
          <w:rFonts w:ascii="Times New Roman Regular" w:eastAsia="华文仿宋" w:hAnsi="Times New Roman Regular" w:cs="Times New Roman Regular"/>
          <w:sz w:val="28"/>
          <w:szCs w:val="28"/>
        </w:rPr>
        <w:t>论文</w:t>
      </w:r>
      <w:r>
        <w:rPr>
          <w:rFonts w:ascii="Times New Roman Regular" w:eastAsia="华文仿宋" w:hAnsi="Times New Roman Regular" w:cs="Times New Roman Regular"/>
          <w:sz w:val="28"/>
          <w:szCs w:val="28"/>
          <w:lang w:eastAsia="zh-Hans"/>
        </w:rPr>
        <w:t>近</w:t>
      </w:r>
      <w:r w:rsidR="003208D0">
        <w:rPr>
          <w:rFonts w:ascii="Times New Roman Regular" w:eastAsia="华文仿宋" w:hAnsi="Times New Roman Regular" w:cs="Times New Roman Regular"/>
          <w:sz w:val="28"/>
          <w:szCs w:val="28"/>
        </w:rPr>
        <w:t>30</w:t>
      </w:r>
      <w:r>
        <w:rPr>
          <w:rFonts w:ascii="Times New Roman Regular" w:eastAsia="华文仿宋" w:hAnsi="Times New Roman Regular" w:cs="Times New Roman Regular"/>
          <w:sz w:val="28"/>
          <w:szCs w:val="28"/>
        </w:rPr>
        <w:t>余篇，北大核心期刊</w:t>
      </w:r>
      <w:r w:rsidR="003208D0">
        <w:rPr>
          <w:rFonts w:ascii="Times New Roman Regular" w:eastAsia="华文仿宋" w:hAnsi="Times New Roman Regular" w:cs="Times New Roman Regular"/>
          <w:sz w:val="28"/>
          <w:szCs w:val="28"/>
        </w:rPr>
        <w:t>10</w:t>
      </w:r>
      <w:r>
        <w:rPr>
          <w:rFonts w:ascii="Times New Roman Regular" w:eastAsia="华文仿宋" w:hAnsi="Times New Roman Regular" w:cs="Times New Roman Regular"/>
          <w:sz w:val="28"/>
          <w:szCs w:val="28"/>
        </w:rPr>
        <w:t>0</w:t>
      </w:r>
      <w:r>
        <w:rPr>
          <w:rFonts w:ascii="Times New Roman Regular" w:eastAsia="华文仿宋" w:hAnsi="Times New Roman Regular" w:cs="Times New Roman Regular"/>
          <w:sz w:val="28"/>
          <w:szCs w:val="28"/>
        </w:rPr>
        <w:t>余篇；出版论著共</w:t>
      </w:r>
      <w:r>
        <w:rPr>
          <w:rFonts w:ascii="Times New Roman Regular" w:eastAsia="华文仿宋" w:hAnsi="Times New Roman Regular" w:cs="Times New Roman Regular"/>
          <w:sz w:val="28"/>
          <w:szCs w:val="28"/>
        </w:rPr>
        <w:t>8</w:t>
      </w:r>
      <w:r>
        <w:rPr>
          <w:rFonts w:ascii="Times New Roman Regular" w:eastAsia="华文仿宋" w:hAnsi="Times New Roman Regular" w:cs="Times New Roman Regular"/>
          <w:sz w:val="28"/>
          <w:szCs w:val="28"/>
        </w:rPr>
        <w:t>部，其中主编</w:t>
      </w:r>
      <w:r w:rsidR="003208D0">
        <w:rPr>
          <w:rFonts w:ascii="Times New Roman Regular" w:eastAsia="华文仿宋" w:hAnsi="Times New Roman Regular" w:cs="Times New Roman Regular"/>
          <w:sz w:val="28"/>
          <w:szCs w:val="28"/>
        </w:rPr>
        <w:t>3</w:t>
      </w:r>
      <w:r>
        <w:rPr>
          <w:rFonts w:ascii="Times New Roman Regular" w:eastAsia="华文仿宋" w:hAnsi="Times New Roman Regular" w:cs="Times New Roman Regular"/>
          <w:sz w:val="28"/>
          <w:szCs w:val="28"/>
        </w:rPr>
        <w:t>部，参编</w:t>
      </w:r>
      <w:r>
        <w:rPr>
          <w:rFonts w:ascii="Times New Roman Regular" w:eastAsia="华文仿宋" w:hAnsi="Times New Roman Regular" w:cs="Times New Roman Regular"/>
          <w:sz w:val="28"/>
          <w:szCs w:val="28"/>
        </w:rPr>
        <w:t>6</w:t>
      </w:r>
      <w:r>
        <w:rPr>
          <w:rFonts w:ascii="Times New Roman Regular" w:eastAsia="华文仿宋" w:hAnsi="Times New Roman Regular" w:cs="Times New Roman Regular"/>
          <w:sz w:val="28"/>
          <w:szCs w:val="28"/>
        </w:rPr>
        <w:t>部（教育部十一五规划教材</w:t>
      </w:r>
      <w:r>
        <w:rPr>
          <w:rFonts w:ascii="Times New Roman Regular" w:eastAsia="华文仿宋" w:hAnsi="Times New Roman Regular" w:cs="Times New Roman Regular"/>
          <w:sz w:val="28"/>
          <w:szCs w:val="28"/>
        </w:rPr>
        <w:t>1</w:t>
      </w:r>
      <w:r>
        <w:rPr>
          <w:rFonts w:ascii="Times New Roman Regular" w:eastAsia="华文仿宋" w:hAnsi="Times New Roman Regular" w:cs="Times New Roman Regular"/>
          <w:sz w:val="28"/>
          <w:szCs w:val="28"/>
        </w:rPr>
        <w:t>部、全国高职高专康复治疗技术专业第二轮规划教材</w:t>
      </w:r>
      <w:r>
        <w:rPr>
          <w:rFonts w:ascii="Times New Roman Regular" w:eastAsia="华文仿宋" w:hAnsi="Times New Roman Regular" w:cs="Times New Roman Regular"/>
          <w:sz w:val="28"/>
          <w:szCs w:val="28"/>
        </w:rPr>
        <w:t>1</w:t>
      </w:r>
      <w:r>
        <w:rPr>
          <w:rFonts w:ascii="Times New Roman Regular" w:eastAsia="华文仿宋" w:hAnsi="Times New Roman Regular" w:cs="Times New Roman Regular"/>
          <w:sz w:val="28"/>
          <w:szCs w:val="28"/>
        </w:rPr>
        <w:t>部）。</w:t>
      </w:r>
    </w:p>
    <w:sectPr w:rsidR="005E40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Regular">
    <w:altName w:val="Times New Roman"/>
    <w:charset w:val="00"/>
    <w:family w:val="auto"/>
    <w:pitch w:val="default"/>
    <w:sig w:usb0="00000000" w:usb1="00000000" w:usb2="00000009" w:usb3="00000000" w:csb0="400001FF" w:csb1="FFFF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EF9"/>
    <w:rsid w:val="003208D0"/>
    <w:rsid w:val="004D3EF9"/>
    <w:rsid w:val="005E40EB"/>
    <w:rsid w:val="00696390"/>
    <w:rsid w:val="008B7493"/>
    <w:rsid w:val="45921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FDE9D0"/>
  <w15:docId w15:val="{5F2E37A9-217C-4D6E-B079-243200568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178</Words>
  <Characters>1020</Characters>
  <Application>Microsoft Office Word</Application>
  <DocSecurity>0</DocSecurity>
  <Lines>8</Lines>
  <Paragraphs>2</Paragraphs>
  <ScaleCrop>false</ScaleCrop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dongxiaoyang1991@outlook.com</dc:creator>
  <cp:lastModifiedBy>dongxiaoyang1991@outlook.com</cp:lastModifiedBy>
  <cp:revision>4</cp:revision>
  <dcterms:created xsi:type="dcterms:W3CDTF">2022-03-29T04:09:00Z</dcterms:created>
  <dcterms:modified xsi:type="dcterms:W3CDTF">2022-07-04T01:41:00Z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6B14ADDEB8F6447B9FCA386186600FCB</vt:lpwstr>
  </property>
</Properties>
</file>