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sz w:val="24"/>
          <w:lang w:eastAsia="zh-Hans"/>
        </w:rPr>
      </w:pPr>
      <w:r>
        <w:rPr>
          <w:rFonts w:hint="eastAsia"/>
          <w:b/>
          <w:bCs/>
          <w:sz w:val="40"/>
          <w:szCs w:val="48"/>
          <w:lang w:val="en-US" w:eastAsia="zh-Hans"/>
        </w:rPr>
        <w:t>南昌大学第一附属医院血液病中心学科点介绍</w:t>
      </w:r>
    </w:p>
    <w:p>
      <w:pPr>
        <w:spacing w:line="360" w:lineRule="auto"/>
        <w:ind w:firstLine="480" w:firstLineChars="200"/>
        <w:rPr>
          <w:rFonts w:hint="default" w:ascii="Times New Roman" w:hAnsi="Times New Roman" w:cs="Times New Roman"/>
          <w:sz w:val="24"/>
          <w:lang w:eastAsia="zh-Hans"/>
        </w:rPr>
      </w:pPr>
    </w:p>
    <w:p>
      <w:pPr>
        <w:spacing w:line="360" w:lineRule="auto"/>
        <w:ind w:firstLine="480" w:firstLineChars="200"/>
        <w:rPr>
          <w:rFonts w:hint="eastAsia" w:ascii="Times New Roman" w:hAnsi="Times New Roman" w:cs="Times New Roman"/>
          <w:sz w:val="24"/>
          <w:lang w:val="en-US" w:eastAsia="zh-Hans"/>
        </w:rPr>
      </w:pPr>
      <w:r>
        <w:rPr>
          <w:rFonts w:hint="eastAsia" w:ascii="Times New Roman" w:hAnsi="Times New Roman" w:cs="Times New Roman"/>
          <w:sz w:val="24"/>
          <w:lang w:val="en-US" w:eastAsia="zh-Hans"/>
        </w:rPr>
        <w:t>南昌大学第一附属医院血液病诊治中心近年来学科发展迅速，目前是江西省最大的血液病综合诊疗基地，共设有8个病区，340张床位，有两个造血干细胞移植和化疗洁净病区，年出院患者8000余人次，年门诊量6万余人次，是集血液诊断、化疗、免疫靶向治疗、干细胞移植、药物临床试验基地为一体的综合性诊疗中心。南昌大学第一附属医院血液病医学中心现为国家血液系统疾病临床医学研究中心江西分中心</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江西省血液学分会和江西省整合医学会血液学分会主委单位，是江西省血液病重点建设专科，南昌大学淋巴肿瘤疾病研究所，牵头成立了江西省血液病专科医联体、江西省噬血细胞综合征联盟、江西省造血干细胞移植和细胞治疗专委会、江西省血液罕见病、江西省白血病协同申报网络、江西省慢淋工作组等。血液病诊疗技术覆盖自体和异体造血干细胞移植、脐血移植、CART细胞治疗、造血干细胞微移植等，拥有各种国际国内多中心临床研究项目50余项，为各类复发难治血液病患者提供优质的整体化医疗服务。</w:t>
      </w:r>
    </w:p>
    <w:p>
      <w:pPr>
        <w:spacing w:line="360" w:lineRule="auto"/>
        <w:ind w:firstLine="480" w:firstLineChars="200"/>
        <w:rPr>
          <w:rFonts w:hint="eastAsia" w:ascii="Times New Roman" w:hAnsi="Times New Roman" w:cs="Times New Roman"/>
          <w:sz w:val="24"/>
          <w:lang w:val="en-US" w:eastAsia="zh-Hans"/>
        </w:rPr>
      </w:pPr>
      <w:r>
        <w:rPr>
          <w:rFonts w:hint="eastAsia" w:ascii="Times New Roman" w:hAnsi="Times New Roman" w:cs="Times New Roman"/>
          <w:sz w:val="24"/>
          <w:lang w:val="en-US" w:eastAsia="zh-Hans"/>
        </w:rPr>
        <w:t>学科点现有博士</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硕士导师</w:t>
      </w:r>
      <w:r>
        <w:rPr>
          <w:rFonts w:hint="default" w:ascii="Times New Roman" w:hAnsi="Times New Roman" w:cs="Times New Roman"/>
          <w:sz w:val="24"/>
          <w:lang w:eastAsia="zh-Hans"/>
        </w:rPr>
        <w:t>2</w:t>
      </w:r>
      <w:r>
        <w:rPr>
          <w:rFonts w:hint="eastAsia" w:ascii="Times New Roman" w:hAnsi="Times New Roman" w:cs="Times New Roman"/>
          <w:sz w:val="24"/>
          <w:lang w:val="en-US" w:eastAsia="zh-Hans"/>
        </w:rPr>
        <w:t>人</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均在国内血液肿瘤领域深耕多年</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在多个国家级协会任职</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参与制定多部国家级诊疗指南及共识</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具有丰富的基础科研及临床诊疗经验</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硕士生导师</w:t>
      </w:r>
      <w:r>
        <w:rPr>
          <w:rFonts w:hint="default" w:ascii="Times New Roman" w:hAnsi="Times New Roman" w:cs="Times New Roman"/>
          <w:sz w:val="24"/>
          <w:lang w:eastAsia="zh-Hans"/>
        </w:rPr>
        <w:t>3</w:t>
      </w:r>
      <w:r>
        <w:rPr>
          <w:rFonts w:hint="eastAsia" w:ascii="Times New Roman" w:hAnsi="Times New Roman" w:cs="Times New Roman"/>
          <w:sz w:val="24"/>
          <w:lang w:val="en-US" w:eastAsia="zh-Hans"/>
        </w:rPr>
        <w:t>人</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均具有医学博士学位</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有多个学术任职</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科研及临床经验丰富</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近</w:t>
      </w:r>
      <w:r>
        <w:rPr>
          <w:rFonts w:hint="default" w:ascii="Times New Roman" w:hAnsi="Times New Roman" w:cs="Times New Roman"/>
          <w:sz w:val="24"/>
          <w:lang w:eastAsia="zh-Hans"/>
        </w:rPr>
        <w:t>5</w:t>
      </w:r>
      <w:r>
        <w:rPr>
          <w:rFonts w:hint="eastAsia" w:ascii="Times New Roman" w:hAnsi="Times New Roman" w:cs="Times New Roman"/>
          <w:sz w:val="24"/>
          <w:lang w:val="en-US" w:eastAsia="zh-Hans"/>
        </w:rPr>
        <w:t>年来</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学科点共获得国家自然科学基金项目</w:t>
      </w:r>
      <w:r>
        <w:rPr>
          <w:rFonts w:hint="default" w:ascii="Times New Roman" w:hAnsi="Times New Roman" w:cs="Times New Roman"/>
          <w:sz w:val="24"/>
          <w:lang w:eastAsia="zh-Hans"/>
        </w:rPr>
        <w:t>10</w:t>
      </w:r>
      <w:r>
        <w:rPr>
          <w:rFonts w:hint="eastAsia" w:ascii="Times New Roman" w:hAnsi="Times New Roman" w:cs="Times New Roman"/>
          <w:sz w:val="24"/>
          <w:lang w:val="en-US" w:eastAsia="zh-Hans"/>
        </w:rPr>
        <w:t>余项</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省自然科学基金项目及厅级课题</w:t>
      </w:r>
      <w:r>
        <w:rPr>
          <w:rFonts w:hint="default" w:ascii="Times New Roman" w:hAnsi="Times New Roman" w:cs="Times New Roman"/>
          <w:sz w:val="24"/>
          <w:lang w:eastAsia="zh-Hans"/>
        </w:rPr>
        <w:t>30</w:t>
      </w:r>
      <w:r>
        <w:rPr>
          <w:rFonts w:hint="eastAsia" w:ascii="Times New Roman" w:hAnsi="Times New Roman" w:cs="Times New Roman"/>
          <w:sz w:val="24"/>
          <w:lang w:val="en-US" w:eastAsia="zh-Hans"/>
        </w:rPr>
        <w:t>余项</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发表</w:t>
      </w:r>
      <w:r>
        <w:rPr>
          <w:rFonts w:hint="default" w:ascii="Times New Roman" w:hAnsi="Times New Roman" w:cs="Times New Roman"/>
          <w:sz w:val="24"/>
          <w:lang w:eastAsia="zh-Hans"/>
        </w:rPr>
        <w:t>SCI</w:t>
      </w:r>
      <w:r>
        <w:rPr>
          <w:rFonts w:hint="eastAsia" w:ascii="Times New Roman" w:hAnsi="Times New Roman" w:cs="Times New Roman"/>
          <w:sz w:val="24"/>
          <w:lang w:val="en-US" w:eastAsia="zh-Hans"/>
        </w:rPr>
        <w:t>及中文论文</w:t>
      </w:r>
      <w:r>
        <w:rPr>
          <w:rFonts w:hint="default" w:ascii="Times New Roman" w:hAnsi="Times New Roman" w:cs="Times New Roman"/>
          <w:sz w:val="24"/>
          <w:lang w:eastAsia="zh-Hans"/>
        </w:rPr>
        <w:t>20</w:t>
      </w:r>
      <w:r>
        <w:rPr>
          <w:rFonts w:hint="eastAsia" w:ascii="Times New Roman" w:hAnsi="Times New Roman" w:cs="Times New Roman"/>
          <w:sz w:val="24"/>
          <w:lang w:val="en-US" w:eastAsia="zh-Hans"/>
        </w:rPr>
        <w:t>余篇</w:t>
      </w:r>
      <w:r>
        <w:rPr>
          <w:rFonts w:hint="default" w:ascii="Times New Roman" w:hAnsi="Times New Roman" w:cs="Times New Roman"/>
          <w:sz w:val="24"/>
          <w:lang w:eastAsia="zh-Hans"/>
        </w:rPr>
        <w:t>。</w:t>
      </w:r>
    </w:p>
    <w:p>
      <w:pPr>
        <w:jc w:val="center"/>
        <w:rPr>
          <w:rFonts w:hint="eastAsia"/>
          <w:b/>
          <w:bCs/>
          <w:sz w:val="40"/>
          <w:szCs w:val="48"/>
          <w:lang w:val="en-US" w:eastAsia="zh-Hans"/>
        </w:rPr>
      </w:pPr>
    </w:p>
    <w:p>
      <w:pPr>
        <w:jc w:val="center"/>
        <w:rPr>
          <w:rFonts w:hint="eastAsia"/>
          <w:b/>
          <w:bCs/>
          <w:sz w:val="40"/>
          <w:szCs w:val="48"/>
          <w:lang w:val="en-US" w:eastAsia="zh-Hans"/>
        </w:rPr>
      </w:pPr>
    </w:p>
    <w:p>
      <w:pPr>
        <w:jc w:val="center"/>
        <w:rPr>
          <w:rFonts w:hint="eastAsia"/>
          <w:b/>
          <w:bCs/>
          <w:sz w:val="40"/>
          <w:szCs w:val="48"/>
          <w:lang w:val="en-US" w:eastAsia="zh-Hans"/>
        </w:rPr>
      </w:pPr>
      <w:bookmarkStart w:id="0" w:name="_GoBack"/>
      <w:bookmarkEnd w:id="0"/>
      <w:r>
        <w:rPr>
          <w:rFonts w:hint="eastAsia"/>
          <w:b/>
          <w:bCs/>
          <w:sz w:val="40"/>
          <w:szCs w:val="48"/>
          <w:lang w:val="en-US" w:eastAsia="zh-Hans"/>
        </w:rPr>
        <w:t>南昌大学第一附属医院血液病中心导师简历</w:t>
      </w:r>
    </w:p>
    <w:p>
      <w:pPr>
        <w:rPr>
          <w:rFonts w:hint="eastAsia"/>
          <w:lang w:val="en-US" w:eastAsia="zh-Hans"/>
        </w:rPr>
      </w:pPr>
    </w:p>
    <w:p>
      <w:pPr>
        <w:jc w:val="center"/>
        <w:rPr>
          <w:rFonts w:hint="eastAsia" w:ascii="仿宋_GB2312" w:eastAsia="仿宋_GB2312"/>
          <w:b/>
          <w:sz w:val="48"/>
          <w:szCs w:val="48"/>
        </w:rPr>
      </w:pPr>
      <w:r>
        <w:rPr>
          <w:rFonts w:hint="eastAsia" w:ascii="仿宋_GB2312" w:eastAsia="仿宋_GB2312"/>
          <w:b/>
          <w:sz w:val="48"/>
          <w:szCs w:val="48"/>
          <w:lang w:val="en-US" w:eastAsia="zh-Hans"/>
        </w:rPr>
        <w:t>李菲</w:t>
      </w:r>
      <w:r>
        <w:rPr>
          <w:rFonts w:hint="eastAsia" w:ascii="仿宋_GB2312" w:eastAsia="仿宋_GB2312"/>
          <w:b/>
          <w:sz w:val="48"/>
          <w:szCs w:val="48"/>
        </w:rPr>
        <w:t xml:space="preserve"> 博导/硕导介绍</w:t>
      </w:r>
    </w:p>
    <w:p>
      <w:pPr>
        <w:spacing w:line="360" w:lineRule="auto"/>
        <w:ind w:firstLine="480" w:firstLineChars="200"/>
        <w:rPr>
          <w:rFonts w:hint="default" w:ascii="Times New Roman" w:hAnsi="Times New Roman" w:cs="Times New Roman"/>
          <w:sz w:val="24"/>
          <w:lang w:eastAsia="zh-Hans"/>
        </w:rPr>
      </w:pPr>
      <w:r>
        <w:rPr>
          <w:rFonts w:hint="eastAsia" w:ascii="Times New Roman" w:hAnsi="Times New Roman" w:cs="Times New Roman"/>
          <w:sz w:val="24"/>
          <w:lang w:val="en-US" w:eastAsia="zh-Hans"/>
        </w:rPr>
        <w:t>李菲</w:t>
      </w:r>
      <w:r>
        <w:rPr>
          <w:rFonts w:hint="eastAsia" w:ascii="Times New Roman" w:hAnsi="Times New Roman" w:cs="Times New Roman"/>
          <w:sz w:val="24"/>
          <w:lang w:eastAsia="zh-Hans"/>
        </w:rPr>
        <w:t>，</w:t>
      </w:r>
      <w:r>
        <w:rPr>
          <w:rFonts w:hint="eastAsia" w:ascii="Times New Roman" w:hAnsi="Times New Roman" w:cs="Times New Roman"/>
          <w:sz w:val="24"/>
          <w:lang w:val="en-US" w:eastAsia="zh-Hans"/>
        </w:rPr>
        <w:t>女</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医学博士</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美国Iowa大学医学院骨髓瘤/淋巴瘤中心博士后</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南昌大学第一附属医院血液病诊治中心</w:t>
      </w:r>
      <w:r>
        <w:rPr>
          <w:rFonts w:hint="eastAsia" w:ascii="Times New Roman" w:hAnsi="Times New Roman" w:cs="Times New Roman"/>
          <w:sz w:val="24"/>
          <w:lang w:eastAsia="zh-Hans"/>
        </w:rPr>
        <w:t>教授、主任医师，博士生</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硕士生导师</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主要研究方向为多发性骨髓瘤</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噬血细胞综合征及淋巴系统恶性肿瘤发病机制及新型免疫疗法</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现任南昌大学第一附属医院血液病诊治中心主任、江西省血液病临床医学研究中心主任、南昌大学淋巴肿瘤疾病研究所主任</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运营与财务部部长</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获得多个荣誉</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是江西省“远航工程”人才</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江西省主要学科学术和技术带头人-领军人才</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江西省青年科学家培养对象</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有多个重要学术任职</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是江西省医学会血液学分会候任主委</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中华医学会血液学分会淋巴疾病学组委员</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中国CSCO抗淋巴瘤联盟委员</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中国抗癌协会血液肿瘤专委会委员</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中国慢淋专家组委员</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中国整合医学会血液学分会委员</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中国噬血细胞综合征联盟专家组委员</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中国医药教育协会造血干细胞移植和免疫治疗分会常委</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牵头成立江西省血液专科医联体、江西省整合医学会血液学分会、江西省噬血细胞综合征协作组、江西省造血干细胞移植和细胞免疫治疗专委会、江西省慢淋工作组、江西省罕见血液病协作组</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李菲主任是</w:t>
      </w:r>
      <w:r>
        <w:rPr>
          <w:rFonts w:hint="eastAsia" w:ascii="Times New Roman" w:hAnsi="Times New Roman" w:cs="Times New Roman"/>
          <w:sz w:val="24"/>
          <w:lang w:eastAsia="zh-Hans"/>
        </w:rPr>
        <w:t>《中华血液学杂志》</w:t>
      </w:r>
      <w:r>
        <w:rPr>
          <w:rFonts w:hint="eastAsia" w:ascii="Times New Roman" w:hAnsi="Times New Roman" w:cs="Times New Roman"/>
          <w:sz w:val="24"/>
          <w:lang w:val="en-US" w:eastAsia="zh-Hans"/>
        </w:rPr>
        <w:t>通讯</w:t>
      </w:r>
      <w:r>
        <w:rPr>
          <w:rFonts w:hint="eastAsia" w:ascii="Times New Roman" w:hAnsi="Times New Roman" w:cs="Times New Roman"/>
          <w:sz w:val="24"/>
          <w:lang w:eastAsia="zh-Hans"/>
        </w:rPr>
        <w:t>编委</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参与制定噬血细胞综合征诊治中国专家共识等多个国家级指南</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主持国自然基金</w:t>
      </w:r>
      <w:r>
        <w:rPr>
          <w:rFonts w:hint="default" w:ascii="Times New Roman" w:hAnsi="Times New Roman" w:cs="Times New Roman"/>
          <w:sz w:val="24"/>
          <w:lang w:eastAsia="zh-Hans"/>
        </w:rPr>
        <w:t>5</w:t>
      </w:r>
      <w:r>
        <w:rPr>
          <w:rFonts w:hint="eastAsia" w:ascii="Times New Roman" w:hAnsi="Times New Roman" w:cs="Times New Roman"/>
          <w:sz w:val="24"/>
          <w:lang w:val="en-US" w:eastAsia="zh-Hans"/>
        </w:rPr>
        <w:t>项和省部级基金10余项，以第一/通信作者发表SCI和中文论文60余篇</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获得南昌大学第一附属医院新技术奖多项</w:t>
      </w:r>
      <w:r>
        <w:rPr>
          <w:rFonts w:hint="default" w:ascii="Times New Roman" w:hAnsi="Times New Roman" w:cs="Times New Roman"/>
          <w:sz w:val="24"/>
          <w:lang w:eastAsia="zh-Hans"/>
        </w:rPr>
        <w:t>。</w:t>
      </w:r>
    </w:p>
    <w:p>
      <w:pPr>
        <w:spacing w:line="360" w:lineRule="auto"/>
        <w:ind w:firstLine="480" w:firstLineChars="200"/>
        <w:rPr>
          <w:rFonts w:hint="eastAsia" w:ascii="Times New Roman" w:hAnsi="Times New Roman" w:cs="Times New Roman"/>
          <w:sz w:val="24"/>
          <w:lang w:eastAsia="zh-Hans"/>
        </w:rPr>
      </w:pPr>
    </w:p>
    <w:p>
      <w:pPr>
        <w:widowControl/>
        <w:ind w:firstLine="555"/>
        <w:jc w:val="center"/>
        <w:rPr>
          <w:sz w:val="48"/>
          <w:szCs w:val="48"/>
        </w:rPr>
      </w:pPr>
      <w:r>
        <w:rPr>
          <w:rFonts w:hint="eastAsia"/>
          <w:b/>
          <w:bCs/>
          <w:sz w:val="48"/>
          <w:szCs w:val="48"/>
        </w:rPr>
        <w:t>邱录贵</w:t>
      </w:r>
      <w:r>
        <w:rPr>
          <w:rFonts w:hint="eastAsia" w:ascii="仿宋_GB2312" w:eastAsia="仿宋_GB2312"/>
          <w:b/>
          <w:bCs/>
          <w:sz w:val="48"/>
          <w:szCs w:val="48"/>
        </w:rPr>
        <w:t xml:space="preserve"> </w:t>
      </w:r>
      <w:r>
        <w:rPr>
          <w:rFonts w:hint="eastAsia" w:ascii="仿宋_GB2312" w:eastAsia="仿宋_GB2312"/>
          <w:b/>
          <w:sz w:val="48"/>
          <w:szCs w:val="48"/>
        </w:rPr>
        <w:t>博导/硕导介绍</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邱录贵，男</w:t>
      </w:r>
      <w:r>
        <w:rPr>
          <w:rFonts w:ascii="Times New Roman" w:hAnsi="Times New Roman" w:cs="Times New Roman"/>
          <w:sz w:val="24"/>
        </w:rPr>
        <w:t>，</w:t>
      </w:r>
      <w:r>
        <w:rPr>
          <w:rFonts w:hint="eastAsia" w:ascii="Times New Roman" w:hAnsi="Times New Roman" w:cs="Times New Roman"/>
          <w:sz w:val="24"/>
          <w:lang w:val="en-US" w:eastAsia="zh-Hans"/>
        </w:rPr>
        <w:t>医学博士</w:t>
      </w:r>
      <w:r>
        <w:rPr>
          <w:rFonts w:hint="default" w:ascii="Times New Roman" w:hAnsi="Times New Roman" w:cs="Times New Roman"/>
          <w:sz w:val="24"/>
          <w:lang w:eastAsia="zh-Hans"/>
        </w:rPr>
        <w:t>，</w:t>
      </w:r>
      <w:r>
        <w:rPr>
          <w:rFonts w:hint="eastAsia" w:ascii="Times New Roman" w:hAnsi="Times New Roman" w:cs="Times New Roman"/>
          <w:sz w:val="24"/>
        </w:rPr>
        <w:t>中国医学科学院北京协和医学院教授、</w:t>
      </w:r>
      <w:r>
        <w:rPr>
          <w:rFonts w:hint="eastAsia" w:ascii="Times New Roman" w:hAnsi="Times New Roman" w:cs="Times New Roman"/>
          <w:sz w:val="24"/>
          <w:lang w:val="en-US" w:eastAsia="zh-Hans"/>
        </w:rPr>
        <w:t>南昌大学第一附属医院血液病诊治中心特聘教授</w:t>
      </w:r>
      <w:r>
        <w:rPr>
          <w:rFonts w:hint="default" w:ascii="Times New Roman" w:hAnsi="Times New Roman" w:cs="Times New Roman"/>
          <w:sz w:val="24"/>
          <w:lang w:eastAsia="zh-Hans"/>
        </w:rPr>
        <w:t>、</w:t>
      </w:r>
      <w:r>
        <w:rPr>
          <w:rFonts w:hint="eastAsia" w:ascii="Times New Roman" w:hAnsi="Times New Roman" w:cs="Times New Roman"/>
          <w:sz w:val="24"/>
        </w:rPr>
        <w:t>主任医师，博士生</w:t>
      </w:r>
      <w:r>
        <w:rPr>
          <w:rFonts w:hint="default" w:ascii="Times New Roman" w:hAnsi="Times New Roman" w:cs="Times New Roman"/>
          <w:sz w:val="24"/>
        </w:rPr>
        <w:t>/</w:t>
      </w:r>
      <w:r>
        <w:rPr>
          <w:rFonts w:hint="eastAsia" w:ascii="Times New Roman" w:hAnsi="Times New Roman" w:cs="Times New Roman"/>
          <w:sz w:val="24"/>
          <w:lang w:val="en-US" w:eastAsia="zh-Hans"/>
        </w:rPr>
        <w:t>硕士生</w:t>
      </w:r>
      <w:r>
        <w:rPr>
          <w:rFonts w:hint="eastAsia" w:ascii="Times New Roman" w:hAnsi="Times New Roman" w:cs="Times New Roman"/>
          <w:sz w:val="24"/>
        </w:rPr>
        <w:t>导师。主要研究方向为淋巴肿瘤的分子遗传与发病机制和有效治疗策略</w:t>
      </w:r>
      <w:r>
        <w:rPr>
          <w:rFonts w:hint="default" w:ascii="Times New Roman" w:hAnsi="Times New Roman" w:cs="Times New Roman"/>
          <w:sz w:val="24"/>
        </w:rPr>
        <w:t>，</w:t>
      </w:r>
      <w:r>
        <w:rPr>
          <w:rFonts w:hint="eastAsia" w:ascii="Times New Roman" w:hAnsi="Times New Roman" w:cs="Times New Roman"/>
          <w:sz w:val="24"/>
        </w:rPr>
        <w:t>造血干细胞移植相关基础，干细胞工程。</w:t>
      </w:r>
      <w:r>
        <w:rPr>
          <w:rFonts w:hint="eastAsia" w:ascii="Times New Roman" w:hAnsi="Times New Roman" w:cs="Times New Roman"/>
          <w:sz w:val="24"/>
          <w:lang w:val="en-US" w:eastAsia="zh-Hans"/>
        </w:rPr>
        <w:t>现任</w:t>
      </w:r>
      <w:r>
        <w:rPr>
          <w:rFonts w:hint="eastAsia" w:ascii="Times New Roman" w:hAnsi="Times New Roman" w:cs="Times New Roman"/>
          <w:sz w:val="24"/>
        </w:rPr>
        <w:t>中国医学科学院血液病医院淋巴肿瘤中心主任，天津市脐带血造血干细胞库主任</w:t>
      </w:r>
      <w:r>
        <w:rPr>
          <w:rFonts w:hint="default" w:ascii="Times New Roman" w:hAnsi="Times New Roman" w:cs="Times New Roman"/>
          <w:sz w:val="24"/>
        </w:rPr>
        <w:t>。</w:t>
      </w:r>
      <w:r>
        <w:rPr>
          <w:rFonts w:hint="eastAsia" w:ascii="Times New Roman" w:hAnsi="Times New Roman" w:cs="Times New Roman"/>
          <w:sz w:val="24"/>
          <w:lang w:val="en-US" w:eastAsia="zh-Hans"/>
        </w:rPr>
        <w:t>有多个重要学会任职</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是</w:t>
      </w:r>
      <w:r>
        <w:rPr>
          <w:rFonts w:hint="eastAsia" w:ascii="Times New Roman" w:hAnsi="Times New Roman" w:cs="Times New Roman"/>
          <w:sz w:val="24"/>
        </w:rPr>
        <w:t>国际骨髓瘤工作组专家委员会成员，中国抗癌协会血液肿瘤专业委会主任主委，中国临床肿瘤学会淋巴瘤研究联盟副主席，整合医师协会血液专业委员会副主任委员，天津市抗癌协会血液肿瘤专业委员会主任委员，中国医药生物技术协会精准医疗分会常委。</w:t>
      </w:r>
      <w:r>
        <w:rPr>
          <w:rFonts w:hint="eastAsia" w:ascii="Times New Roman" w:hAnsi="Times New Roman" w:cs="Times New Roman"/>
          <w:sz w:val="24"/>
          <w:lang w:val="en-US" w:eastAsia="zh-Hans"/>
        </w:rPr>
        <w:t>邱录贵主任是</w:t>
      </w:r>
      <w:r>
        <w:rPr>
          <w:rFonts w:hint="eastAsia" w:ascii="Times New Roman" w:hAnsi="Times New Roman" w:cs="Times New Roman"/>
          <w:sz w:val="24"/>
        </w:rPr>
        <w:t>《中华血液学杂志》等6种核心期刊编委/常务编委，作为主要淋巴瘤专家执笔制定了卫生部弥漫大</w:t>
      </w:r>
      <w:r>
        <w:rPr>
          <w:rFonts w:ascii="Times New Roman" w:hAnsi="Times New Roman" w:cs="Times New Roman"/>
          <w:sz w:val="24"/>
        </w:rPr>
        <w:t>B</w:t>
      </w:r>
      <w:r>
        <w:rPr>
          <w:rFonts w:hint="eastAsia" w:ascii="Times New Roman" w:hAnsi="Times New Roman" w:cs="Times New Roman"/>
          <w:sz w:val="24"/>
        </w:rPr>
        <w:t>细胞淋巴瘤和慢性淋巴细胞白血病的临床路径，参与制定《中国弥漫大</w:t>
      </w:r>
      <w:r>
        <w:rPr>
          <w:rFonts w:ascii="Times New Roman" w:hAnsi="Times New Roman" w:cs="Times New Roman"/>
          <w:sz w:val="24"/>
        </w:rPr>
        <w:t>B</w:t>
      </w:r>
      <w:r>
        <w:rPr>
          <w:rFonts w:hint="eastAsia" w:ascii="Times New Roman" w:hAnsi="Times New Roman" w:cs="Times New Roman"/>
          <w:sz w:val="24"/>
        </w:rPr>
        <w:t>细胞淋巴瘤诊断与治疗指南》、《中国滤泡淋巴瘤诊断与治疗指南》</w:t>
      </w:r>
      <w:r>
        <w:rPr>
          <w:rFonts w:hint="eastAsia" w:ascii="Times New Roman" w:hAnsi="Times New Roman" w:cs="Times New Roman"/>
          <w:sz w:val="24"/>
          <w:lang w:val="en-US" w:eastAsia="zh-Hans"/>
        </w:rPr>
        <w:t>等多个国家级指南</w:t>
      </w:r>
      <w:r>
        <w:rPr>
          <w:rFonts w:hint="eastAsia" w:ascii="Times New Roman" w:hAnsi="Times New Roman" w:cs="Times New Roman"/>
          <w:sz w:val="24"/>
        </w:rPr>
        <w:t>。近五年承担国家级项目</w:t>
      </w:r>
      <w:r>
        <w:rPr>
          <w:rFonts w:ascii="Times New Roman" w:hAnsi="Times New Roman" w:cs="Times New Roman"/>
          <w:sz w:val="24"/>
        </w:rPr>
        <w:t>5</w:t>
      </w:r>
      <w:r>
        <w:rPr>
          <w:rFonts w:hint="eastAsia" w:ascii="Times New Roman" w:hAnsi="Times New Roman" w:cs="Times New Roman"/>
          <w:sz w:val="24"/>
        </w:rPr>
        <w:t>项，部</w:t>
      </w:r>
      <w:r>
        <w:rPr>
          <w:rFonts w:hint="default" w:ascii="Times New Roman" w:hAnsi="Times New Roman" w:cs="Times New Roman"/>
          <w:sz w:val="24"/>
        </w:rPr>
        <w:t>/</w:t>
      </w:r>
      <w:r>
        <w:rPr>
          <w:rFonts w:hint="eastAsia" w:ascii="Times New Roman" w:hAnsi="Times New Roman" w:cs="Times New Roman"/>
          <w:sz w:val="24"/>
        </w:rPr>
        <w:t>省级项目</w:t>
      </w:r>
      <w:r>
        <w:rPr>
          <w:rFonts w:ascii="Times New Roman" w:hAnsi="Times New Roman" w:cs="Times New Roman"/>
          <w:sz w:val="24"/>
        </w:rPr>
        <w:t>3</w:t>
      </w:r>
      <w:r>
        <w:rPr>
          <w:rFonts w:hint="eastAsia" w:ascii="Times New Roman" w:hAnsi="Times New Roman" w:cs="Times New Roman"/>
          <w:sz w:val="24"/>
        </w:rPr>
        <w:t>项</w:t>
      </w:r>
      <w:r>
        <w:rPr>
          <w:rFonts w:hint="default" w:ascii="Times New Roman" w:hAnsi="Times New Roman" w:cs="Times New Roman"/>
          <w:sz w:val="24"/>
        </w:rPr>
        <w:t>，</w:t>
      </w:r>
      <w:r>
        <w:rPr>
          <w:rFonts w:hint="eastAsia" w:ascii="Times New Roman" w:hAnsi="Times New Roman" w:cs="Times New Roman"/>
          <w:sz w:val="24"/>
        </w:rPr>
        <w:t>发表论文近300篇，SCI论文80余篇。先后获得天津市科技进步一等奖1项、二等奖2项，教育部科学技术奖二等奖1项，中国协和医科大学中国医学科学院首届医疗成就奖一等奖1项，发明专利2项。获得天津市“131”人才工程第一层次优秀人才、天津市“十一五”立功先进个人、天津市优秀回国创业人员、中国医学科学院中国协和医科大学院校优秀教师等社会荣誉奖5项。</w:t>
      </w:r>
    </w:p>
    <w:p>
      <w:pPr>
        <w:spacing w:line="360" w:lineRule="auto"/>
        <w:ind w:firstLine="480" w:firstLineChars="200"/>
        <w:rPr>
          <w:rFonts w:hint="eastAsia" w:ascii="Times New Roman" w:hAnsi="Times New Roman" w:cs="Times New Roman"/>
          <w:sz w:val="24"/>
        </w:rPr>
      </w:pPr>
    </w:p>
    <w:p>
      <w:pPr>
        <w:spacing w:line="360" w:lineRule="auto"/>
        <w:jc w:val="center"/>
        <w:rPr>
          <w:rFonts w:hint="eastAsia" w:ascii="Times New Roman" w:hAnsi="Times New Roman" w:cs="Times New Roman"/>
          <w:sz w:val="24"/>
        </w:rPr>
      </w:pPr>
      <w:r>
        <w:rPr>
          <w:rFonts w:hint="eastAsia" w:ascii="仿宋_GB2312" w:eastAsia="仿宋_GB2312"/>
          <w:b/>
          <w:sz w:val="48"/>
          <w:szCs w:val="48"/>
          <w:lang w:val="en-US" w:eastAsia="zh-Hans"/>
        </w:rPr>
        <w:t>孔繁聪 硕导介绍</w:t>
      </w:r>
    </w:p>
    <w:p>
      <w:pPr>
        <w:spacing w:line="360" w:lineRule="auto"/>
        <w:ind w:firstLine="480" w:firstLineChars="200"/>
        <w:rPr>
          <w:rFonts w:hint="default" w:ascii="Times New Roman" w:hAnsi="Times New Roman" w:cs="Times New Roman"/>
          <w:sz w:val="24"/>
          <w:lang w:eastAsia="zh-Hans"/>
        </w:rPr>
      </w:pPr>
      <w:r>
        <w:rPr>
          <w:rFonts w:hint="eastAsia" w:ascii="Times New Roman" w:hAnsi="Times New Roman" w:cs="Times New Roman"/>
          <w:sz w:val="24"/>
          <w:lang w:val="en-US" w:eastAsia="zh-Hans"/>
        </w:rPr>
        <w:t>孔繁聪</w:t>
      </w:r>
      <w:r>
        <w:rPr>
          <w:rFonts w:hint="eastAsia" w:ascii="Times New Roman" w:hAnsi="Times New Roman" w:cs="Times New Roman"/>
          <w:sz w:val="24"/>
          <w:lang w:eastAsia="zh-Hans"/>
        </w:rPr>
        <w:t>，</w:t>
      </w:r>
      <w:r>
        <w:rPr>
          <w:rFonts w:hint="eastAsia" w:ascii="Times New Roman" w:hAnsi="Times New Roman" w:cs="Times New Roman"/>
          <w:sz w:val="24"/>
          <w:lang w:val="en-US" w:eastAsia="zh-Hans"/>
        </w:rPr>
        <w:t>女</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医学博士</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南昌大学第一附属医院硕士生导师</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主要基础研究方向为多发性骨髓瘤</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白血病发病的分子机制</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临床研究病种主要为多发性骨髓瘤及白血病</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参与完成多项临床研究项目</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在多发性骨髓瘤及白血病诊治方面具有丰富的经验</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任</w:t>
      </w:r>
      <w:r>
        <w:rPr>
          <w:rFonts w:hint="default" w:ascii="Times New Roman" w:hAnsi="Times New Roman" w:cs="Times New Roman"/>
          <w:sz w:val="24"/>
          <w:lang w:eastAsia="zh-Hans"/>
        </w:rPr>
        <w:t>江西省</w:t>
      </w:r>
      <w:r>
        <w:rPr>
          <w:rFonts w:hint="eastAsia" w:ascii="Times New Roman" w:hAnsi="Times New Roman" w:cs="Times New Roman"/>
          <w:sz w:val="24"/>
          <w:lang w:val="en-US" w:eastAsia="zh-Hans"/>
        </w:rPr>
        <w:t>医学会</w:t>
      </w:r>
      <w:r>
        <w:rPr>
          <w:rFonts w:hint="default" w:ascii="Times New Roman" w:hAnsi="Times New Roman" w:cs="Times New Roman"/>
          <w:sz w:val="24"/>
          <w:lang w:eastAsia="zh-Hans"/>
        </w:rPr>
        <w:t>血液学分会委员，中国抗癌协会血液肿瘤专业委员会委</w:t>
      </w:r>
      <w:r>
        <w:rPr>
          <w:rFonts w:hint="eastAsia" w:ascii="Times New Roman" w:hAnsi="Times New Roman" w:cs="Times New Roman"/>
          <w:sz w:val="24"/>
          <w:lang w:val="en-US" w:eastAsia="zh-Hans"/>
        </w:rPr>
        <w:t>员</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江西省抗癌协会委员</w:t>
      </w:r>
      <w:r>
        <w:rPr>
          <w:rFonts w:hint="default" w:ascii="Times New Roman" w:hAnsi="Times New Roman" w:cs="Times New Roman"/>
          <w:sz w:val="24"/>
          <w:lang w:eastAsia="zh-Hans"/>
        </w:rPr>
        <w:t>，江西省保健协会血液学分会</w:t>
      </w:r>
      <w:r>
        <w:rPr>
          <w:rFonts w:hint="eastAsia" w:ascii="Times New Roman" w:hAnsi="Times New Roman" w:cs="Times New Roman"/>
          <w:sz w:val="24"/>
          <w:lang w:val="en-US" w:eastAsia="zh-Hans"/>
        </w:rPr>
        <w:t>委员</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中国医药教育协会造血干细胞移植及细胞治疗专委会江西分会常委</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江西省整合医学会血液分会组织细胞疾病协作组委员</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主持国家自然科学基金</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江西省自然科学基金及厅级课题</w:t>
      </w:r>
      <w:r>
        <w:rPr>
          <w:rFonts w:hint="default" w:ascii="Times New Roman" w:hAnsi="Times New Roman" w:cs="Times New Roman"/>
          <w:sz w:val="24"/>
          <w:lang w:eastAsia="zh-Hans"/>
        </w:rPr>
        <w:t>4</w:t>
      </w:r>
      <w:r>
        <w:rPr>
          <w:rFonts w:hint="eastAsia" w:ascii="Times New Roman" w:hAnsi="Times New Roman" w:cs="Times New Roman"/>
          <w:sz w:val="24"/>
          <w:lang w:val="en-US" w:eastAsia="zh-Hans"/>
        </w:rPr>
        <w:t>项</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发表</w:t>
      </w:r>
      <w:r>
        <w:rPr>
          <w:rFonts w:hint="default" w:ascii="Times New Roman" w:hAnsi="Times New Roman" w:cs="Times New Roman"/>
          <w:sz w:val="24"/>
          <w:lang w:eastAsia="zh-Hans"/>
        </w:rPr>
        <w:t>SCI</w:t>
      </w:r>
      <w:r>
        <w:rPr>
          <w:rFonts w:hint="eastAsia" w:ascii="Times New Roman" w:hAnsi="Times New Roman" w:cs="Times New Roman"/>
          <w:sz w:val="24"/>
          <w:lang w:val="en-US" w:eastAsia="zh-Hans"/>
        </w:rPr>
        <w:t>及中文论文</w:t>
      </w:r>
      <w:r>
        <w:rPr>
          <w:rFonts w:hint="default" w:ascii="Times New Roman" w:hAnsi="Times New Roman" w:cs="Times New Roman"/>
          <w:sz w:val="24"/>
          <w:lang w:eastAsia="zh-Hans"/>
        </w:rPr>
        <w:t>10</w:t>
      </w:r>
      <w:r>
        <w:rPr>
          <w:rFonts w:hint="eastAsia" w:ascii="Times New Roman" w:hAnsi="Times New Roman" w:cs="Times New Roman"/>
          <w:sz w:val="24"/>
          <w:lang w:val="en-US" w:eastAsia="zh-Hans"/>
        </w:rPr>
        <w:t>余篇</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会议交流论文</w:t>
      </w:r>
      <w:r>
        <w:rPr>
          <w:rFonts w:hint="default" w:ascii="Times New Roman" w:hAnsi="Times New Roman" w:cs="Times New Roman"/>
          <w:sz w:val="24"/>
          <w:lang w:eastAsia="zh-Hans"/>
        </w:rPr>
        <w:t>3</w:t>
      </w:r>
      <w:r>
        <w:rPr>
          <w:rFonts w:hint="eastAsia" w:ascii="Times New Roman" w:hAnsi="Times New Roman" w:cs="Times New Roman"/>
          <w:sz w:val="24"/>
          <w:lang w:val="en-US" w:eastAsia="zh-Hans"/>
        </w:rPr>
        <w:t>篇</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作为主要参与人获得南昌大学第一附属医院新技术二等奖</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三等奖各</w:t>
      </w:r>
      <w:r>
        <w:rPr>
          <w:rFonts w:hint="default" w:ascii="Times New Roman" w:hAnsi="Times New Roman" w:cs="Times New Roman"/>
          <w:sz w:val="24"/>
          <w:lang w:eastAsia="zh-Hans"/>
        </w:rPr>
        <w:t>1</w:t>
      </w:r>
      <w:r>
        <w:rPr>
          <w:rFonts w:hint="eastAsia" w:ascii="Times New Roman" w:hAnsi="Times New Roman" w:cs="Times New Roman"/>
          <w:sz w:val="24"/>
          <w:lang w:val="en-US" w:eastAsia="zh-Hans"/>
        </w:rPr>
        <w:t>项</w:t>
      </w:r>
      <w:r>
        <w:rPr>
          <w:rFonts w:hint="default" w:ascii="Times New Roman" w:hAnsi="Times New Roman" w:cs="Times New Roman"/>
          <w:sz w:val="24"/>
          <w:lang w:eastAsia="zh-Hans"/>
        </w:rPr>
        <w:t>。</w:t>
      </w:r>
    </w:p>
    <w:p>
      <w:pPr>
        <w:spacing w:line="360" w:lineRule="auto"/>
        <w:ind w:firstLine="480" w:firstLineChars="200"/>
        <w:rPr>
          <w:rFonts w:hint="default" w:ascii="Times New Roman" w:hAnsi="Times New Roman" w:cs="Times New Roman"/>
          <w:sz w:val="24"/>
          <w:lang w:eastAsia="zh-Hans"/>
        </w:rPr>
      </w:pPr>
    </w:p>
    <w:p>
      <w:pPr>
        <w:spacing w:line="360" w:lineRule="auto"/>
        <w:jc w:val="center"/>
        <w:rPr>
          <w:rFonts w:hint="eastAsia" w:ascii="Times New Roman" w:hAnsi="Times New Roman" w:cs="Times New Roman"/>
          <w:sz w:val="24"/>
        </w:rPr>
      </w:pPr>
      <w:r>
        <w:rPr>
          <w:rFonts w:hint="eastAsia" w:ascii="仿宋_GB2312" w:eastAsia="仿宋_GB2312"/>
          <w:b/>
          <w:sz w:val="48"/>
          <w:szCs w:val="48"/>
          <w:lang w:val="en-US" w:eastAsia="zh-Hans"/>
        </w:rPr>
        <w:t>王诗轩 硕导介绍</w:t>
      </w:r>
    </w:p>
    <w:p>
      <w:pPr>
        <w:spacing w:line="360" w:lineRule="auto"/>
        <w:ind w:firstLine="480" w:firstLineChars="200"/>
        <w:rPr>
          <w:rFonts w:hint="default" w:ascii="Times New Roman" w:hAnsi="Times New Roman" w:cs="Times New Roman"/>
          <w:sz w:val="24"/>
          <w:lang w:eastAsia="zh-Hans"/>
        </w:rPr>
      </w:pPr>
      <w:r>
        <w:rPr>
          <w:rFonts w:hint="eastAsia" w:ascii="Times New Roman" w:hAnsi="Times New Roman" w:cs="Times New Roman"/>
          <w:sz w:val="24"/>
          <w:lang w:val="en-US" w:eastAsia="zh-Hans"/>
        </w:rPr>
        <w:t>王诗轩</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男</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医学博士</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南昌大学第一附属医院硕士生导师</w:t>
      </w:r>
      <w:r>
        <w:rPr>
          <w:rFonts w:hint="default" w:ascii="Times New Roman" w:hAnsi="Times New Roman" w:cs="Times New Roman"/>
          <w:sz w:val="24"/>
          <w:lang w:eastAsia="zh-Hans"/>
        </w:rPr>
        <w:t>。基础方向：ITP免疫发病机制研究；临床方向：血栓与止血、MDS及MPN相关疾病。</w:t>
      </w:r>
      <w:r>
        <w:rPr>
          <w:rFonts w:hint="eastAsia" w:ascii="Times New Roman" w:hAnsi="Times New Roman" w:cs="Times New Roman"/>
          <w:sz w:val="24"/>
          <w:lang w:val="en-US" w:eastAsia="zh-Hans"/>
        </w:rPr>
        <w:t>任</w:t>
      </w:r>
      <w:r>
        <w:rPr>
          <w:rFonts w:hint="default" w:ascii="Times New Roman" w:hAnsi="Times New Roman" w:cs="Times New Roman"/>
          <w:sz w:val="24"/>
          <w:lang w:eastAsia="zh-Hans"/>
        </w:rPr>
        <w:t>江西省保健协会血液学分会常委，江西省医师协会血液学分会</w:t>
      </w:r>
      <w:r>
        <w:rPr>
          <w:rFonts w:hint="eastAsia" w:ascii="Times New Roman" w:hAnsi="Times New Roman" w:cs="Times New Roman"/>
          <w:sz w:val="24"/>
          <w:lang w:val="en-US" w:eastAsia="zh-Hans"/>
        </w:rPr>
        <w:t>委</w:t>
      </w:r>
      <w:r>
        <w:rPr>
          <w:rFonts w:hint="default" w:ascii="Times New Roman" w:hAnsi="Times New Roman" w:cs="Times New Roman"/>
          <w:sz w:val="24"/>
          <w:lang w:eastAsia="zh-Hans"/>
        </w:rPr>
        <w:t>员，中国抗癌协会血液肿瘤专业委员会委员，中国医药教育协会止血与血栓分会会员。</w:t>
      </w:r>
      <w:r>
        <w:rPr>
          <w:rFonts w:hint="eastAsia" w:ascii="Times New Roman" w:hAnsi="Times New Roman" w:cs="Times New Roman"/>
          <w:sz w:val="24"/>
          <w:lang w:val="en-US" w:eastAsia="zh-Hans"/>
        </w:rPr>
        <w:t>主持国家自然科学基金</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江西省自然科学基金</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江西省教育厅及南昌大学校级课题</w:t>
      </w:r>
      <w:r>
        <w:rPr>
          <w:rFonts w:hint="default" w:ascii="Times New Roman" w:hAnsi="Times New Roman" w:cs="Times New Roman"/>
          <w:sz w:val="24"/>
          <w:lang w:eastAsia="zh-Hans"/>
        </w:rPr>
        <w:t>4</w:t>
      </w:r>
      <w:r>
        <w:rPr>
          <w:rFonts w:hint="eastAsia" w:ascii="Times New Roman" w:hAnsi="Times New Roman" w:cs="Times New Roman"/>
          <w:sz w:val="24"/>
          <w:lang w:val="en-US" w:eastAsia="zh-Hans"/>
        </w:rPr>
        <w:t>项</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发表</w:t>
      </w:r>
      <w:r>
        <w:rPr>
          <w:rFonts w:hint="default" w:ascii="Times New Roman" w:hAnsi="Times New Roman" w:cs="Times New Roman"/>
          <w:sz w:val="24"/>
          <w:lang w:eastAsia="zh-Hans"/>
        </w:rPr>
        <w:t>SCI</w:t>
      </w:r>
      <w:r>
        <w:rPr>
          <w:rFonts w:hint="eastAsia" w:ascii="Times New Roman" w:hAnsi="Times New Roman" w:cs="Times New Roman"/>
          <w:sz w:val="24"/>
          <w:lang w:val="en-US" w:eastAsia="zh-Hans"/>
        </w:rPr>
        <w:t>及中文论文</w:t>
      </w:r>
      <w:r>
        <w:rPr>
          <w:rFonts w:hint="default" w:ascii="Times New Roman" w:hAnsi="Times New Roman" w:cs="Times New Roman"/>
          <w:sz w:val="24"/>
          <w:lang w:eastAsia="zh-Hans"/>
        </w:rPr>
        <w:t>10</w:t>
      </w:r>
      <w:r>
        <w:rPr>
          <w:rFonts w:hint="eastAsia" w:ascii="Times New Roman" w:hAnsi="Times New Roman" w:cs="Times New Roman"/>
          <w:sz w:val="24"/>
          <w:lang w:val="en-US" w:eastAsia="zh-Hans"/>
        </w:rPr>
        <w:t>余篇</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会议交流论文</w:t>
      </w:r>
      <w:r>
        <w:rPr>
          <w:rFonts w:hint="default" w:ascii="Times New Roman" w:hAnsi="Times New Roman" w:cs="Times New Roman"/>
          <w:sz w:val="24"/>
          <w:lang w:eastAsia="zh-Hans"/>
        </w:rPr>
        <w:t>2</w:t>
      </w:r>
      <w:r>
        <w:rPr>
          <w:rFonts w:hint="eastAsia" w:ascii="Times New Roman" w:hAnsi="Times New Roman" w:cs="Times New Roman"/>
          <w:sz w:val="24"/>
          <w:lang w:val="en-US" w:eastAsia="zh-Hans"/>
        </w:rPr>
        <w:t>篇</w:t>
      </w:r>
      <w:r>
        <w:rPr>
          <w:rFonts w:hint="default" w:ascii="Times New Roman" w:hAnsi="Times New Roman" w:cs="Times New Roman"/>
          <w:sz w:val="24"/>
          <w:lang w:eastAsia="zh-Hans"/>
        </w:rPr>
        <w:t>。</w:t>
      </w:r>
    </w:p>
    <w:p>
      <w:pPr>
        <w:spacing w:line="360" w:lineRule="auto"/>
        <w:ind w:firstLine="480" w:firstLineChars="200"/>
        <w:rPr>
          <w:rFonts w:hint="default" w:ascii="Times New Roman" w:hAnsi="Times New Roman" w:cs="Times New Roman"/>
          <w:sz w:val="24"/>
          <w:lang w:eastAsia="zh-Hans"/>
        </w:rPr>
      </w:pPr>
    </w:p>
    <w:p>
      <w:pPr>
        <w:spacing w:line="360" w:lineRule="auto"/>
        <w:jc w:val="center"/>
        <w:rPr>
          <w:rFonts w:hint="eastAsia" w:ascii="Times New Roman" w:hAnsi="Times New Roman" w:cs="Times New Roman"/>
          <w:sz w:val="24"/>
        </w:rPr>
      </w:pPr>
      <w:r>
        <w:rPr>
          <w:rFonts w:hint="eastAsia" w:ascii="仿宋_GB2312" w:eastAsia="仿宋_GB2312"/>
          <w:b/>
          <w:sz w:val="48"/>
          <w:szCs w:val="48"/>
          <w:lang w:val="en-US" w:eastAsia="zh-Hans"/>
        </w:rPr>
        <w:t>邹丽芳 硕导介绍</w:t>
      </w:r>
    </w:p>
    <w:p>
      <w:pPr>
        <w:spacing w:line="360" w:lineRule="auto"/>
        <w:ind w:firstLine="480" w:firstLineChars="200"/>
        <w:rPr>
          <w:rFonts w:hint="default" w:ascii="Times New Roman" w:hAnsi="Times New Roman" w:cs="Times New Roman"/>
          <w:sz w:val="24"/>
          <w:lang w:eastAsia="zh-Hans"/>
        </w:rPr>
      </w:pPr>
      <w:r>
        <w:rPr>
          <w:rFonts w:hint="eastAsia" w:ascii="Times New Roman" w:hAnsi="Times New Roman" w:cs="Times New Roman"/>
          <w:sz w:val="24"/>
          <w:lang w:val="en-US" w:eastAsia="zh-Hans"/>
        </w:rPr>
        <w:t>邹丽芳</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女</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医学博士</w:t>
      </w:r>
      <w:r>
        <w:rPr>
          <w:rFonts w:hint="default" w:ascii="Times New Roman" w:hAnsi="Times New Roman" w:cs="Times New Roman"/>
          <w:sz w:val="24"/>
          <w:lang w:eastAsia="zh-Hans"/>
        </w:rPr>
        <w:t>，</w:t>
      </w:r>
      <w:r>
        <w:rPr>
          <w:rFonts w:hint="eastAsia" w:ascii="Times New Roman" w:hAnsi="Times New Roman" w:cs="Times New Roman"/>
          <w:sz w:val="24"/>
          <w:lang w:val="en-US" w:eastAsia="zh-Hans"/>
        </w:rPr>
        <w:t>南昌大学第一附属医院硕士生导师</w:t>
      </w:r>
      <w:r>
        <w:rPr>
          <w:rFonts w:hint="default" w:ascii="Times New Roman" w:hAnsi="Times New Roman" w:cs="Times New Roman"/>
          <w:sz w:val="24"/>
          <w:lang w:eastAsia="zh-Hans"/>
        </w:rPr>
        <w:t>。入选南昌大学2021年“香樟育才”计划。现就职于南昌大学第一附属医院血液科实验室。目前主要从事多发性骨髓瘤的分子遗传和发病机制方面的基础研究。主持国家自然青年科学基金1项、江西省教育厅项目1项、南昌大学青年教师培养项目1项，发表SCI论文10余篇。</w:t>
      </w:r>
    </w:p>
    <w:p>
      <w:pPr>
        <w:spacing w:line="360" w:lineRule="auto"/>
        <w:ind w:firstLine="480" w:firstLineChars="200"/>
        <w:rPr>
          <w:rFonts w:hint="default" w:ascii="Times New Roman" w:hAnsi="Times New Roman" w:cs="Times New Roman"/>
          <w:sz w:val="24"/>
          <w:lang w:eastAsia="zh-Hans"/>
        </w:rPr>
      </w:pPr>
    </w:p>
    <w:p>
      <w:pPr>
        <w:spacing w:line="360" w:lineRule="auto"/>
        <w:ind w:firstLine="480" w:firstLineChars="200"/>
        <w:rPr>
          <w:rFonts w:hint="eastAsia" w:ascii="Times New Roman" w:hAnsi="Times New Roman" w:cs="Times New Roman"/>
          <w:sz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FZSSK--GBK1-0">
    <w:panose1 w:val="02000000000000000000"/>
    <w:charset w:val="86"/>
    <w:family w:val="roman"/>
    <w:pitch w:val="default"/>
    <w:sig w:usb0="A00002BF" w:usb1="38CF7CFA" w:usb2="00082016" w:usb3="00000000" w:csb0="00040001" w:csb1="00000000"/>
  </w:font>
  <w:font w:name="TimesNewRomanPSMT">
    <w:panose1 w:val="02020603050405020304"/>
    <w:charset w:val="00"/>
    <w:family w:val="roman"/>
    <w:pitch w:val="default"/>
    <w:sig w:usb0="E0002AEF" w:usb1="C0007841" w:usb2="00000009" w:usb3="00000000" w:csb0="400001FF" w:csb1="FFFF0000"/>
  </w:font>
  <w:font w:name="仿宋_GB2312">
    <w:altName w:val="方正仿宋_GBK"/>
    <w:panose1 w:val="00000000000000000000"/>
    <w:charset w:val="86"/>
    <w:family w:val="modern"/>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方正仿宋_GBK">
    <w:panose1 w:val="02000000000000000000"/>
    <w:charset w:val="86"/>
    <w:family w:val="auto"/>
    <w:pitch w:val="default"/>
    <w:sig w:usb0="A00002BF" w:usb1="38CF7CFA" w:usb2="00082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Tahoma">
    <w:panose1 w:val="020B0804030504040204"/>
    <w:charset w:val="00"/>
    <w:family w:val="swiss"/>
    <w:pitch w:val="default"/>
    <w:sig w:usb0="E1002A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pple-system">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FD661"/>
    <w:rsid w:val="0AAF6EEB"/>
    <w:rsid w:val="13BF5587"/>
    <w:rsid w:val="17CF994B"/>
    <w:rsid w:val="2576A1B3"/>
    <w:rsid w:val="307F6F9A"/>
    <w:rsid w:val="31FCA64D"/>
    <w:rsid w:val="36FB8016"/>
    <w:rsid w:val="39FF6A0C"/>
    <w:rsid w:val="3BEF3564"/>
    <w:rsid w:val="3CDB2A12"/>
    <w:rsid w:val="3D7B0E71"/>
    <w:rsid w:val="3DF484CA"/>
    <w:rsid w:val="3E3FED5B"/>
    <w:rsid w:val="3EBF21C1"/>
    <w:rsid w:val="3FB4793B"/>
    <w:rsid w:val="3FFF2CF3"/>
    <w:rsid w:val="45FB928B"/>
    <w:rsid w:val="4F76CDFE"/>
    <w:rsid w:val="4FDEA6AB"/>
    <w:rsid w:val="4FF33816"/>
    <w:rsid w:val="54F5B07A"/>
    <w:rsid w:val="55E3C93F"/>
    <w:rsid w:val="575B6615"/>
    <w:rsid w:val="5AAF74A6"/>
    <w:rsid w:val="5D67F49C"/>
    <w:rsid w:val="5DAF5023"/>
    <w:rsid w:val="5DE5D1C3"/>
    <w:rsid w:val="5F5F6903"/>
    <w:rsid w:val="5FCFF3E0"/>
    <w:rsid w:val="5FFF5706"/>
    <w:rsid w:val="66FFE9B1"/>
    <w:rsid w:val="6AE7BE84"/>
    <w:rsid w:val="6BAFBFF8"/>
    <w:rsid w:val="6BF5C31C"/>
    <w:rsid w:val="6DBD5962"/>
    <w:rsid w:val="6F5D4813"/>
    <w:rsid w:val="6F77DBE7"/>
    <w:rsid w:val="6FFD1CA0"/>
    <w:rsid w:val="76AFFABC"/>
    <w:rsid w:val="77BB0CBD"/>
    <w:rsid w:val="7877DBE2"/>
    <w:rsid w:val="79AF26F7"/>
    <w:rsid w:val="79FF8A3F"/>
    <w:rsid w:val="79FFDC9F"/>
    <w:rsid w:val="7CBB665B"/>
    <w:rsid w:val="7D7BFC4A"/>
    <w:rsid w:val="7DDD0884"/>
    <w:rsid w:val="7F3F7985"/>
    <w:rsid w:val="7F73557F"/>
    <w:rsid w:val="7F7E786D"/>
    <w:rsid w:val="7FB63185"/>
    <w:rsid w:val="7FBE9C10"/>
    <w:rsid w:val="7FBF0095"/>
    <w:rsid w:val="7FDF7EF2"/>
    <w:rsid w:val="7FE71EA1"/>
    <w:rsid w:val="7FFFFAC7"/>
    <w:rsid w:val="8EB2D3D6"/>
    <w:rsid w:val="97F7BDC8"/>
    <w:rsid w:val="9AFFDEC2"/>
    <w:rsid w:val="9FFFB502"/>
    <w:rsid w:val="B2FF0B77"/>
    <w:rsid w:val="B5BA3640"/>
    <w:rsid w:val="B75EF6C3"/>
    <w:rsid w:val="B77F1C72"/>
    <w:rsid w:val="BBA6E9D9"/>
    <w:rsid w:val="BD793F5F"/>
    <w:rsid w:val="BE37732D"/>
    <w:rsid w:val="BE8E6C71"/>
    <w:rsid w:val="BFBEB263"/>
    <w:rsid w:val="CE1B328D"/>
    <w:rsid w:val="CFEF848F"/>
    <w:rsid w:val="D073A275"/>
    <w:rsid w:val="DE0B13A4"/>
    <w:rsid w:val="DFD707F2"/>
    <w:rsid w:val="DFE70DE6"/>
    <w:rsid w:val="E6FF1405"/>
    <w:rsid w:val="E8FF96D1"/>
    <w:rsid w:val="EADDA0A8"/>
    <w:rsid w:val="EDE7433F"/>
    <w:rsid w:val="EEFF8115"/>
    <w:rsid w:val="EF7F2041"/>
    <w:rsid w:val="EFA2736B"/>
    <w:rsid w:val="EFAF6F30"/>
    <w:rsid w:val="F2FF5CC5"/>
    <w:rsid w:val="F4FF8504"/>
    <w:rsid w:val="F6E9C3A6"/>
    <w:rsid w:val="F7DFE102"/>
    <w:rsid w:val="F9EFD73C"/>
    <w:rsid w:val="F9FF38A9"/>
    <w:rsid w:val="FBC039D1"/>
    <w:rsid w:val="FBDD4868"/>
    <w:rsid w:val="FBEE63AC"/>
    <w:rsid w:val="FBFB8F63"/>
    <w:rsid w:val="FBFBB9B0"/>
    <w:rsid w:val="FC4F1F91"/>
    <w:rsid w:val="FD7FE108"/>
    <w:rsid w:val="FDAA7BAE"/>
    <w:rsid w:val="FE86A843"/>
    <w:rsid w:val="FEFFB186"/>
    <w:rsid w:val="FEFFD661"/>
    <w:rsid w:val="FF665DAC"/>
    <w:rsid w:val="FF737E7E"/>
    <w:rsid w:val="FF773243"/>
    <w:rsid w:val="FF9F003D"/>
    <w:rsid w:val="FFA37295"/>
    <w:rsid w:val="FFA7C445"/>
    <w:rsid w:val="FFBEC2A1"/>
    <w:rsid w:val="FFBF3D23"/>
    <w:rsid w:val="FFDF998C"/>
    <w:rsid w:val="FFEB95DD"/>
    <w:rsid w:val="FFFCF580"/>
    <w:rsid w:val="FFFFD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2022-03-31T14:21:00Z</dcterms:created>
  <dc:creator>kongfancong</dc:creator>
  <cp:lastModifiedBy>kongfancong</cp:lastModifiedBy>
  <dcterms:modified xsi:type="dcterms:W3CDTF">2022-03-31T18:33:57Z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